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EF4" w:rsidRPr="0080673C" w:rsidRDefault="009F1EF4" w:rsidP="009F1EF4">
      <w:pPr>
        <w:pStyle w:val="2"/>
        <w:spacing w:after="0" w:line="240" w:lineRule="auto"/>
        <w:ind w:left="0"/>
        <w:jc w:val="right"/>
      </w:pPr>
      <w:r w:rsidRPr="0080673C">
        <w:t>Приложение 2</w:t>
      </w:r>
    </w:p>
    <w:p w:rsidR="009F1EF4" w:rsidRPr="0080673C" w:rsidRDefault="009F1EF4" w:rsidP="009F1EF4">
      <w:pPr>
        <w:pStyle w:val="2"/>
        <w:spacing w:after="0" w:line="240" w:lineRule="auto"/>
        <w:ind w:left="0"/>
        <w:jc w:val="right"/>
      </w:pPr>
      <w:r w:rsidRPr="0080673C">
        <w:t>к Порядку принятия решений о разработке</w:t>
      </w:r>
    </w:p>
    <w:p w:rsidR="009F1EF4" w:rsidRPr="0080673C" w:rsidRDefault="009F1EF4" w:rsidP="009F1EF4">
      <w:pPr>
        <w:pStyle w:val="2"/>
        <w:spacing w:after="0" w:line="240" w:lineRule="auto"/>
        <w:ind w:left="0"/>
        <w:jc w:val="right"/>
      </w:pPr>
      <w:r w:rsidRPr="0080673C">
        <w:t xml:space="preserve"> муниципальных программ </w:t>
      </w:r>
    </w:p>
    <w:p w:rsidR="009F1EF4" w:rsidRPr="0080673C" w:rsidRDefault="009F1EF4" w:rsidP="009F1EF4">
      <w:pPr>
        <w:pStyle w:val="2"/>
        <w:spacing w:after="0" w:line="240" w:lineRule="auto"/>
        <w:ind w:left="0"/>
        <w:jc w:val="right"/>
      </w:pPr>
      <w:r w:rsidRPr="0080673C">
        <w:t xml:space="preserve">Нукутского муниципального округа, </w:t>
      </w:r>
    </w:p>
    <w:p w:rsidR="009F1EF4" w:rsidRPr="0080673C" w:rsidRDefault="009F1EF4" w:rsidP="009F1EF4">
      <w:pPr>
        <w:pStyle w:val="2"/>
        <w:spacing w:after="0" w:line="240" w:lineRule="auto"/>
        <w:ind w:left="0"/>
        <w:jc w:val="right"/>
        <w:rPr>
          <w:highlight w:val="yellow"/>
        </w:rPr>
      </w:pPr>
      <w:r w:rsidRPr="0080673C">
        <w:t>их формирования и реализации</w:t>
      </w:r>
    </w:p>
    <w:p w:rsidR="009F1EF4" w:rsidRPr="0080673C" w:rsidRDefault="009F1EF4" w:rsidP="009F1EF4"/>
    <w:p w:rsidR="00E76FF8" w:rsidRPr="00E76FF8" w:rsidRDefault="00E76FF8" w:rsidP="00E76F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FF8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9F1EF4" w:rsidRPr="0080673C" w:rsidRDefault="00E76FF8" w:rsidP="00E76FF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76FF8">
        <w:rPr>
          <w:rFonts w:ascii="Times New Roman" w:hAnsi="Times New Roman" w:cs="Times New Roman"/>
          <w:b/>
          <w:sz w:val="24"/>
          <w:szCs w:val="24"/>
        </w:rPr>
        <w:t>«УКРЕПЛЕНИЕ МЕЖНАЦИОНАЛЬНОГО И МЕЖКОНФЕССИОНАЛЬНОГО СОГЛАСИЯ, ПРОФИЛАКТИКА ЭКСТРЕМИЗМА В</w:t>
      </w:r>
      <w:r w:rsidR="00F859F9">
        <w:rPr>
          <w:rFonts w:ascii="Times New Roman" w:hAnsi="Times New Roman" w:cs="Times New Roman"/>
          <w:b/>
          <w:sz w:val="24"/>
          <w:szCs w:val="24"/>
        </w:rPr>
        <w:t xml:space="preserve"> НУКУТСК</w:t>
      </w:r>
      <w:r>
        <w:rPr>
          <w:rFonts w:ascii="Times New Roman" w:hAnsi="Times New Roman" w:cs="Times New Roman"/>
          <w:b/>
          <w:sz w:val="24"/>
          <w:szCs w:val="24"/>
        </w:rPr>
        <w:t>ОМ МУНИЦИПАЛЬНОМ ОКРУГЕ</w:t>
      </w:r>
      <w:r w:rsidRPr="00E76FF8">
        <w:rPr>
          <w:rFonts w:ascii="Times New Roman" w:hAnsi="Times New Roman" w:cs="Times New Roman"/>
          <w:b/>
          <w:sz w:val="24"/>
          <w:szCs w:val="24"/>
        </w:rPr>
        <w:t>»</w:t>
      </w:r>
    </w:p>
    <w:p w:rsidR="00E76FF8" w:rsidRDefault="00E76FF8" w:rsidP="00E76FF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F1EF4" w:rsidRPr="0080673C" w:rsidRDefault="009F1EF4" w:rsidP="00E76FF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 1. СТРАТЕГИЧЕСКИЕ ПРИОРИТЕТЫ</w:t>
      </w:r>
    </w:p>
    <w:p w:rsidR="009F1EF4" w:rsidRPr="0080673C" w:rsidRDefault="009F1EF4" w:rsidP="009F1EF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9F1EF4" w:rsidRDefault="009F1EF4" w:rsidP="009F1EF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CA5D0B" w:rsidRPr="001270B9" w:rsidRDefault="00CA5D0B" w:rsidP="009F1EF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3D294B" w:rsidRDefault="003D294B" w:rsidP="00EE4D56">
      <w:pPr>
        <w:pStyle w:val="s1"/>
        <w:spacing w:before="0" w:beforeAutospacing="0" w:after="0" w:afterAutospacing="0"/>
        <w:ind w:firstLine="709"/>
        <w:jc w:val="both"/>
      </w:pPr>
      <w:r>
        <w:t>Приоритеты и цели государственной политики в сфере культуры определены в соответствии с </w:t>
      </w:r>
      <w:hyperlink r:id="rId5" w:anchor="/document/10103000/entry/0" w:history="1">
        <w:r>
          <w:rPr>
            <w:rStyle w:val="a7"/>
            <w:color w:val="3272C0"/>
          </w:rPr>
          <w:t>Конституцией</w:t>
        </w:r>
      </w:hyperlink>
      <w:r>
        <w:t> Российской Федерации и иными нормативными правовыми актами Российской Федерации, в том числе:</w:t>
      </w:r>
    </w:p>
    <w:p w:rsidR="003D294B" w:rsidRDefault="00992FBA" w:rsidP="00EE4D56">
      <w:pPr>
        <w:pStyle w:val="s1"/>
        <w:spacing w:before="0" w:beforeAutospacing="0" w:after="0" w:afterAutospacing="0"/>
        <w:ind w:firstLine="709"/>
        <w:jc w:val="both"/>
      </w:pPr>
      <w:hyperlink r:id="rId6" w:anchor="/document/104540/entry/0" w:history="1">
        <w:r w:rsidR="003D294B">
          <w:rPr>
            <w:rStyle w:val="a7"/>
            <w:color w:val="3272C0"/>
          </w:rPr>
          <w:t>Законом</w:t>
        </w:r>
      </w:hyperlink>
      <w:r w:rsidR="003D294B">
        <w:t> Российской Федерации "Основы законодательства Российской Федерации о культуре";</w:t>
      </w:r>
    </w:p>
    <w:p w:rsidR="003D294B" w:rsidRDefault="00992FBA" w:rsidP="00EE4D56">
      <w:pPr>
        <w:pStyle w:val="s1"/>
        <w:spacing w:before="0" w:beforeAutospacing="0" w:after="0" w:afterAutospacing="0"/>
        <w:ind w:firstLine="709"/>
        <w:jc w:val="both"/>
      </w:pPr>
      <w:hyperlink r:id="rId7" w:anchor="/document/70828330/entry/0" w:history="1">
        <w:r w:rsidR="003D294B">
          <w:rPr>
            <w:rStyle w:val="a7"/>
            <w:color w:val="3272C0"/>
          </w:rPr>
          <w:t>Указом</w:t>
        </w:r>
      </w:hyperlink>
      <w:r w:rsidR="003D294B">
        <w:t> Президента Российской Федерации от 24 декабря 2014 г. N 808 "Об утверждении Основ государственной культурной политики";</w:t>
      </w:r>
    </w:p>
    <w:p w:rsidR="003D294B" w:rsidRDefault="00992FBA" w:rsidP="00EE4D56">
      <w:pPr>
        <w:pStyle w:val="s1"/>
        <w:spacing w:before="0" w:beforeAutospacing="0" w:after="0" w:afterAutospacing="0"/>
        <w:ind w:firstLine="709"/>
        <w:jc w:val="both"/>
      </w:pPr>
      <w:hyperlink r:id="rId8" w:anchor="/document/408992634/entry/0" w:history="1">
        <w:r w:rsidR="003D294B">
          <w:rPr>
            <w:rStyle w:val="a7"/>
            <w:color w:val="3272C0"/>
          </w:rPr>
          <w:t>Указом</w:t>
        </w:r>
      </w:hyperlink>
      <w:r w:rsidR="003D294B">
        <w:t> Президента Российской Федерации от 7 мая 2024 г. N 309 "О национальных целях развития Российской Федерации на период до 2030 года и на перспективу до 2036 года" (далее - Указ Президента Российской Федерации о национальных целях развития);</w:t>
      </w:r>
    </w:p>
    <w:p w:rsidR="003D294B" w:rsidRDefault="00992FBA" w:rsidP="00EE4D56">
      <w:pPr>
        <w:pStyle w:val="s1"/>
        <w:spacing w:before="0" w:beforeAutospacing="0" w:after="0" w:afterAutospacing="0"/>
        <w:ind w:firstLine="709"/>
        <w:jc w:val="both"/>
      </w:pPr>
      <w:hyperlink r:id="rId9" w:anchor="/document/401425792/entry/0" w:history="1">
        <w:r w:rsidR="003D294B">
          <w:rPr>
            <w:rStyle w:val="a7"/>
            <w:color w:val="3272C0"/>
          </w:rPr>
          <w:t>Указом</w:t>
        </w:r>
      </w:hyperlink>
      <w:r w:rsidR="003D294B">
        <w:t> Президента Российской Федерации от 2 июля 2021 г. N 400 "О Стратегии национальной безопасности Российской Федерации";</w:t>
      </w:r>
    </w:p>
    <w:p w:rsidR="003D294B" w:rsidRDefault="00992FBA" w:rsidP="00EE4D56">
      <w:pPr>
        <w:pStyle w:val="s1"/>
        <w:spacing w:before="0" w:beforeAutospacing="0" w:after="0" w:afterAutospacing="0"/>
        <w:ind w:firstLine="709"/>
        <w:jc w:val="both"/>
      </w:pPr>
      <w:hyperlink r:id="rId10" w:anchor="/document/405679061/entry/0" w:history="1">
        <w:r w:rsidR="003D294B">
          <w:rPr>
            <w:rStyle w:val="a7"/>
            <w:color w:val="3272C0"/>
          </w:rPr>
          <w:t>Указом</w:t>
        </w:r>
      </w:hyperlink>
      <w:r w:rsidR="003D294B">
        <w:t> Президента Российской Федерации от 9 ноября 2022 г. N 809 "Об утверждении Основ государственной политики по сохранению и укреплению традиционных российских духовно-нравственных ценностей";</w:t>
      </w:r>
    </w:p>
    <w:p w:rsidR="003D294B" w:rsidRDefault="00992FBA" w:rsidP="00EE4D56">
      <w:pPr>
        <w:pStyle w:val="s1"/>
        <w:spacing w:before="0" w:beforeAutospacing="0" w:after="0" w:afterAutospacing="0"/>
        <w:ind w:firstLine="709"/>
        <w:jc w:val="both"/>
      </w:pPr>
      <w:hyperlink r:id="rId11" w:anchor="/document/410384259/entry/1000" w:history="1">
        <w:r w:rsidR="003D294B">
          <w:rPr>
            <w:rStyle w:val="a7"/>
            <w:color w:val="3272C0"/>
          </w:rPr>
          <w:t>Стратегией</w:t>
        </w:r>
      </w:hyperlink>
      <w:r w:rsidR="003D294B">
        <w:t> государственной культурной политики на период до 2030 года, утвержденной </w:t>
      </w:r>
      <w:hyperlink r:id="rId12" w:anchor="/document/410384259/entry/0" w:history="1">
        <w:r w:rsidR="003D294B">
          <w:rPr>
            <w:rStyle w:val="a7"/>
            <w:color w:val="3272C0"/>
          </w:rPr>
          <w:t>распоряжением</w:t>
        </w:r>
      </w:hyperlink>
      <w:r w:rsidR="003D294B">
        <w:t> Правительства Российской Федерации от 11 сентября 2024 г. N 2501-р.</w:t>
      </w:r>
    </w:p>
    <w:p w:rsidR="00081E18" w:rsidRPr="00081E18" w:rsidRDefault="00081E18" w:rsidP="00EE4D56">
      <w:pPr>
        <w:ind w:firstLine="709"/>
        <w:jc w:val="both"/>
      </w:pPr>
      <w:r w:rsidRPr="00081E18">
        <w:rPr>
          <w:rFonts w:eastAsia="Andale Sans UI"/>
          <w:kern w:val="1"/>
          <w:lang w:eastAsia="ar-SA"/>
        </w:rPr>
        <w:t>Основными стратегическими документами в сфере реализации муниципальной программы являются:</w:t>
      </w:r>
      <w:r w:rsidRPr="00081E18">
        <w:t xml:space="preserve"> </w:t>
      </w:r>
    </w:p>
    <w:p w:rsidR="00081E18" w:rsidRPr="00081E18" w:rsidRDefault="00081E18" w:rsidP="00EE4D56">
      <w:pPr>
        <w:ind w:firstLine="709"/>
        <w:jc w:val="both"/>
      </w:pPr>
      <w:r w:rsidRPr="00081E18">
        <w:rPr>
          <w:rFonts w:eastAsia="Andale Sans UI"/>
          <w:kern w:val="1"/>
          <w:lang w:eastAsia="ar-SA"/>
        </w:rPr>
        <w:t xml:space="preserve">- </w:t>
      </w:r>
      <w:hyperlink r:id="rId13" w:history="1">
        <w:r w:rsidRPr="00081E18">
          <w:rPr>
            <w:rFonts w:eastAsia="Andale Sans UI"/>
            <w:color w:val="000080"/>
            <w:kern w:val="1"/>
            <w:u w:val="single"/>
            <w:lang w:eastAsia="ar-SA"/>
          </w:rPr>
          <w:t>Федеральный закон</w:t>
        </w:r>
      </w:hyperlink>
      <w:r w:rsidRPr="00081E18">
        <w:rPr>
          <w:rFonts w:eastAsia="Andale Sans UI"/>
          <w:kern w:val="1"/>
          <w:lang w:eastAsia="ar-SA"/>
        </w:rPr>
        <w:t xml:space="preserve"> от 25.07.2002 N 114-ФЗ "О противодействии экстремистской деятельности"</w:t>
      </w:r>
      <w:r w:rsidRPr="00081E18">
        <w:t xml:space="preserve">. </w:t>
      </w:r>
    </w:p>
    <w:p w:rsidR="00081E18" w:rsidRPr="00081E18" w:rsidRDefault="00081E18" w:rsidP="00EE4D56">
      <w:pPr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- </w:t>
      </w:r>
      <w:hyperlink r:id="rId14" w:history="1">
        <w:r w:rsidRPr="00081E18">
          <w:rPr>
            <w:rFonts w:eastAsia="Andale Sans UI"/>
            <w:color w:val="000080"/>
            <w:kern w:val="1"/>
            <w:u w:val="single"/>
            <w:lang w:eastAsia="ar-SA"/>
          </w:rPr>
          <w:t>Федеральный закон</w:t>
        </w:r>
      </w:hyperlink>
      <w:r w:rsidRPr="00081E18">
        <w:rPr>
          <w:rFonts w:eastAsia="Andale Sans UI"/>
          <w:kern w:val="1"/>
          <w:lang w:eastAsia="ar-SA"/>
        </w:rPr>
        <w:t xml:space="preserve"> от 06.03.2006 г. № 35-ФЗ «О противодействии терроризму». </w:t>
      </w:r>
    </w:p>
    <w:p w:rsidR="00081E18" w:rsidRPr="00081E18" w:rsidRDefault="00992FBA" w:rsidP="00EE4D56">
      <w:pPr>
        <w:ind w:firstLine="709"/>
        <w:jc w:val="both"/>
      </w:pPr>
      <w:hyperlink r:id="rId15" w:history="1">
        <w:r w:rsidR="007F2985">
          <w:rPr>
            <w:rFonts w:eastAsia="Andale Sans UI"/>
            <w:color w:val="000080"/>
            <w:kern w:val="1"/>
            <w:u w:val="single"/>
            <w:lang w:eastAsia="ar-SA"/>
          </w:rPr>
          <w:t xml:space="preserve">- </w:t>
        </w:r>
        <w:r w:rsidR="00081E18" w:rsidRPr="00081E18">
          <w:rPr>
            <w:rFonts w:eastAsia="Andale Sans UI"/>
            <w:color w:val="000080"/>
            <w:kern w:val="1"/>
            <w:u w:val="single"/>
            <w:lang w:eastAsia="ar-SA"/>
          </w:rPr>
          <w:t>Федеральный закон</w:t>
        </w:r>
      </w:hyperlink>
      <w:r w:rsidR="00081E18" w:rsidRPr="00081E18">
        <w:rPr>
          <w:rFonts w:eastAsia="Andale Sans UI"/>
          <w:kern w:val="1"/>
          <w:lang w:eastAsia="ar-SA"/>
        </w:rPr>
        <w:t xml:space="preserve"> от 06.10.2003 г. № 131-ФЗ «Об общих принципах организации местного самоуправления в Российской Федерации». </w:t>
      </w:r>
    </w:p>
    <w:p w:rsidR="00081E18" w:rsidRDefault="001B478E" w:rsidP="00EE4D56">
      <w:pPr>
        <w:suppressAutoHyphens/>
        <w:ind w:firstLine="709"/>
        <w:jc w:val="both"/>
        <w:rPr>
          <w:color w:val="22272F"/>
          <w:sz w:val="23"/>
          <w:szCs w:val="23"/>
        </w:rPr>
      </w:pPr>
      <w:r w:rsidRPr="001B478E">
        <w:rPr>
          <w:lang w:eastAsia="ar-SA"/>
        </w:rPr>
        <w:t>Осн</w:t>
      </w:r>
      <w:r w:rsidR="00081E18">
        <w:rPr>
          <w:lang w:eastAsia="ar-SA"/>
        </w:rPr>
        <w:t>овной целью Программы является у</w:t>
      </w:r>
      <w:r w:rsidR="00081E18" w:rsidRPr="001A2A26">
        <w:rPr>
          <w:rFonts w:eastAsia="Calibri"/>
        </w:rPr>
        <w:t xml:space="preserve">крепление единства народов Российской Федерации, проживающих на </w:t>
      </w:r>
      <w:r w:rsidR="00081E18" w:rsidRPr="00EE4D56">
        <w:rPr>
          <w:rFonts w:eastAsia="Calibri"/>
        </w:rPr>
        <w:t xml:space="preserve">территории </w:t>
      </w:r>
      <w:r w:rsidR="00DE066A" w:rsidRPr="00EE4D56">
        <w:rPr>
          <w:rFonts w:eastAsia="Calibri"/>
        </w:rPr>
        <w:t>Нукутск</w:t>
      </w:r>
      <w:r w:rsidR="00216E9E" w:rsidRPr="00EE4D56">
        <w:rPr>
          <w:rFonts w:eastAsia="Calibri"/>
        </w:rPr>
        <w:t>ого</w:t>
      </w:r>
      <w:r w:rsidR="00DE066A" w:rsidRPr="00EE4D56">
        <w:rPr>
          <w:rFonts w:eastAsia="Calibri"/>
        </w:rPr>
        <w:t xml:space="preserve"> </w:t>
      </w:r>
      <w:r w:rsidR="00216E9E" w:rsidRPr="00EE4D56">
        <w:rPr>
          <w:rFonts w:eastAsia="Calibri"/>
        </w:rPr>
        <w:t>муниципального</w:t>
      </w:r>
      <w:r w:rsidR="00F440FC" w:rsidRPr="00EE4D56">
        <w:rPr>
          <w:rFonts w:eastAsia="Calibri"/>
        </w:rPr>
        <w:t xml:space="preserve"> округ</w:t>
      </w:r>
      <w:r w:rsidR="00216E9E" w:rsidRPr="00EE4D56">
        <w:rPr>
          <w:rFonts w:eastAsia="Calibri"/>
        </w:rPr>
        <w:t>а</w:t>
      </w:r>
      <w:r w:rsidR="00081E18" w:rsidRPr="00EE4D56">
        <w:rPr>
          <w:rFonts w:eastAsia="Calibri"/>
        </w:rPr>
        <w:t xml:space="preserve">, профилактика экстремизма в </w:t>
      </w:r>
      <w:r w:rsidR="00F440FC" w:rsidRPr="00EE4D56">
        <w:rPr>
          <w:rFonts w:eastAsia="Calibri"/>
        </w:rPr>
        <w:t>Нукутском муниципальном округе</w:t>
      </w:r>
      <w:r w:rsidR="00216E9E" w:rsidRPr="00EE4D56">
        <w:rPr>
          <w:rFonts w:eastAsia="Calibri"/>
        </w:rPr>
        <w:t>.</w:t>
      </w:r>
      <w:r w:rsidR="00216E9E">
        <w:rPr>
          <w:rFonts w:eastAsia="Calibri"/>
        </w:rPr>
        <w:t xml:space="preserve"> </w:t>
      </w:r>
    </w:p>
    <w:p w:rsidR="00081E18" w:rsidRDefault="00081E18" w:rsidP="001B478E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color w:val="22272F"/>
          <w:sz w:val="23"/>
          <w:szCs w:val="23"/>
        </w:rPr>
      </w:pPr>
    </w:p>
    <w:p w:rsidR="009F1EF4" w:rsidRPr="0080673C" w:rsidRDefault="009F1EF4" w:rsidP="009F1E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b/>
          <w:sz w:val="24"/>
          <w:szCs w:val="24"/>
        </w:rPr>
        <w:t>Глава 2. Анализ текущего состояния сферы реализации муниципальной программы</w:t>
      </w:r>
    </w:p>
    <w:p w:rsidR="009F1EF4" w:rsidRPr="00E8325A" w:rsidRDefault="009F1EF4" w:rsidP="009F1E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1E18" w:rsidRP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Разработка настоящей Программы вызвана необходимостью формирования приоритетных направлений политики органов местного самоуправления </w:t>
      </w:r>
      <w:r w:rsidRPr="00EE4D56">
        <w:rPr>
          <w:rFonts w:eastAsia="Andale Sans UI"/>
          <w:kern w:val="1"/>
          <w:lang w:eastAsia="ar-SA"/>
        </w:rPr>
        <w:t xml:space="preserve">Нукутского </w:t>
      </w:r>
      <w:r w:rsidR="00F440FC" w:rsidRPr="00EE4D56">
        <w:rPr>
          <w:rFonts w:eastAsia="Andale Sans UI"/>
          <w:kern w:val="1"/>
          <w:lang w:eastAsia="ar-SA"/>
        </w:rPr>
        <w:t>муниципального округа</w:t>
      </w:r>
      <w:r w:rsidRPr="00EE4D56">
        <w:rPr>
          <w:rFonts w:eastAsia="Andale Sans UI"/>
          <w:kern w:val="1"/>
          <w:lang w:eastAsia="ar-SA"/>
        </w:rPr>
        <w:t xml:space="preserve"> направленной на укрепление единства народов Российской Федерации, проживающих на территории </w:t>
      </w:r>
      <w:r w:rsidR="00F440FC" w:rsidRPr="00EE4D56">
        <w:rPr>
          <w:rFonts w:eastAsia="Andale Sans UI"/>
          <w:kern w:val="1"/>
          <w:lang w:eastAsia="ar-SA"/>
        </w:rPr>
        <w:t>Нукутского муниципального</w:t>
      </w:r>
      <w:r w:rsidR="00F440FC">
        <w:rPr>
          <w:rFonts w:eastAsia="Andale Sans UI"/>
          <w:kern w:val="1"/>
          <w:lang w:eastAsia="ar-SA"/>
        </w:rPr>
        <w:t xml:space="preserve"> округа</w:t>
      </w:r>
      <w:r w:rsidR="00F440FC" w:rsidRPr="00081E18">
        <w:rPr>
          <w:rFonts w:eastAsia="Andale Sans UI"/>
          <w:kern w:val="1"/>
          <w:lang w:eastAsia="ar-SA"/>
        </w:rPr>
        <w:t xml:space="preserve"> </w:t>
      </w:r>
      <w:r w:rsidRPr="00081E18">
        <w:rPr>
          <w:rFonts w:eastAsia="Andale Sans UI"/>
          <w:kern w:val="1"/>
          <w:lang w:eastAsia="ar-SA"/>
        </w:rPr>
        <w:t xml:space="preserve">и профилактики экстремизма. </w:t>
      </w:r>
    </w:p>
    <w:p w:rsidR="00081E18" w:rsidRP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lastRenderedPageBreak/>
        <w:t xml:space="preserve">Органы местного самоуправления осуществляют полномочия по </w:t>
      </w:r>
      <w:r w:rsidRPr="00081E18">
        <w:rPr>
          <w:rFonts w:eastAsia="Andale Sans UI"/>
          <w:spacing w:val="3"/>
          <w:kern w:val="1"/>
          <w:lang w:eastAsia="ar-SA"/>
        </w:rPr>
        <w:t xml:space="preserve">участию в профилактике экстремизма, а также в минимизации и (или) ликвидации последствий проявлений экстремизма в границах района; </w:t>
      </w:r>
      <w:r w:rsidRPr="00081E18">
        <w:rPr>
          <w:rFonts w:eastAsia="Andale Sans UI"/>
          <w:kern w:val="1"/>
          <w:lang w:eastAsia="ar-SA"/>
        </w:rPr>
        <w:t xml:space="preserve">созданию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</w:t>
      </w:r>
      <w:r w:rsidRPr="00EE4D56">
        <w:rPr>
          <w:rFonts w:eastAsia="Andale Sans UI"/>
          <w:kern w:val="1"/>
          <w:lang w:eastAsia="ar-SA"/>
        </w:rPr>
        <w:t xml:space="preserve">территории </w:t>
      </w:r>
      <w:r w:rsidR="00F440FC" w:rsidRPr="00EE4D56">
        <w:rPr>
          <w:rFonts w:eastAsia="Andale Sans UI"/>
          <w:kern w:val="1"/>
          <w:lang w:eastAsia="ar-SA"/>
        </w:rPr>
        <w:t>округа</w:t>
      </w:r>
      <w:r w:rsidRPr="00081E18">
        <w:rPr>
          <w:rFonts w:eastAsia="Andale Sans UI"/>
          <w:kern w:val="1"/>
          <w:lang w:eastAsia="ar-SA"/>
        </w:rPr>
        <w:t>, социальную и культурную адаптацию мигрантов, профилактику межнациональных (межэтнических) конфликтов; оказанию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№7-ФЗ «О некоммерческих организациях».</w:t>
      </w:r>
    </w:p>
    <w:p w:rsidR="00081E18" w:rsidRP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Создание условий для формирования добрососедских отношений, мира и согласия в многонациональном и многоконфессиональном обществе – одна из первостепенных задач органов местного самоуправления. </w:t>
      </w:r>
    </w:p>
    <w:p w:rsidR="00EE4D56" w:rsidRDefault="00081E18" w:rsidP="00EE4D56">
      <w:pPr>
        <w:suppressAutoHyphens/>
        <w:ind w:firstLine="709"/>
        <w:jc w:val="both"/>
        <w:rPr>
          <w:rFonts w:eastAsia="Arial"/>
          <w:b/>
          <w:lang w:eastAsia="ar-SA"/>
        </w:rPr>
      </w:pPr>
      <w:r w:rsidRPr="00081E18">
        <w:rPr>
          <w:rFonts w:eastAsia="Arial"/>
          <w:lang w:eastAsia="ar-SA"/>
        </w:rPr>
        <w:t xml:space="preserve">На территории </w:t>
      </w:r>
      <w:r w:rsidR="00F859F9" w:rsidRPr="00081E18">
        <w:rPr>
          <w:rFonts w:eastAsia="Andale Sans UI"/>
          <w:color w:val="000000"/>
          <w:kern w:val="1"/>
          <w:lang w:eastAsia="ar-SA"/>
        </w:rPr>
        <w:t xml:space="preserve">Нукутского </w:t>
      </w:r>
      <w:r w:rsidR="00F859F9">
        <w:rPr>
          <w:rFonts w:eastAsia="Andale Sans UI"/>
          <w:color w:val="000000"/>
          <w:kern w:val="1"/>
          <w:lang w:eastAsia="ar-SA"/>
        </w:rPr>
        <w:t xml:space="preserve">муниципального округа </w:t>
      </w:r>
      <w:r w:rsidRPr="00081E18">
        <w:rPr>
          <w:rFonts w:eastAsia="Arial"/>
          <w:lang w:eastAsia="ar-SA"/>
        </w:rPr>
        <w:t xml:space="preserve">проживают русские, буряты, татары и другие представители различных национальностей. </w:t>
      </w:r>
    </w:p>
    <w:p w:rsidR="00081E18" w:rsidRPr="00EE4D56" w:rsidRDefault="007F2985" w:rsidP="00EE4D56">
      <w:pPr>
        <w:suppressAutoHyphens/>
        <w:ind w:firstLine="709"/>
        <w:jc w:val="both"/>
        <w:rPr>
          <w:rFonts w:eastAsia="Arial"/>
          <w:b/>
          <w:lang w:eastAsia="ar-SA"/>
        </w:rPr>
      </w:pPr>
      <w:r>
        <w:rPr>
          <w:rFonts w:eastAsia="Andale Sans UI"/>
          <w:kern w:val="1"/>
          <w:lang w:eastAsia="ar-SA"/>
        </w:rPr>
        <w:t xml:space="preserve">Народ уникален, у </w:t>
      </w:r>
      <w:r w:rsidR="00081E18" w:rsidRPr="00081E18">
        <w:rPr>
          <w:rFonts w:eastAsia="Andale Sans UI"/>
          <w:kern w:val="1"/>
          <w:lang w:eastAsia="ar-SA"/>
        </w:rPr>
        <w:t>каждого свои традиции, своя культура. Развитие межнационального диалога, содействие в сохранении культурного наследия, многообрази</w:t>
      </w:r>
      <w:r>
        <w:rPr>
          <w:rFonts w:eastAsia="Andale Sans UI"/>
          <w:kern w:val="1"/>
          <w:lang w:eastAsia="ar-SA"/>
        </w:rPr>
        <w:t xml:space="preserve">я традиций народов, населяющих </w:t>
      </w:r>
      <w:r w:rsidR="00081E18" w:rsidRPr="00081E18">
        <w:rPr>
          <w:rFonts w:eastAsia="Andale Sans UI"/>
          <w:kern w:val="1"/>
          <w:lang w:eastAsia="ar-SA"/>
        </w:rPr>
        <w:t xml:space="preserve">Нукутский </w:t>
      </w:r>
      <w:r w:rsidR="00F859F9">
        <w:rPr>
          <w:rFonts w:eastAsia="Andale Sans UI"/>
          <w:kern w:val="1"/>
          <w:lang w:eastAsia="ar-SA"/>
        </w:rPr>
        <w:t>муниципальный округ</w:t>
      </w:r>
      <w:r w:rsidR="00081E18" w:rsidRPr="00081E18">
        <w:rPr>
          <w:rFonts w:eastAsia="Andale Sans UI"/>
          <w:kern w:val="1"/>
          <w:lang w:eastAsia="ar-SA"/>
        </w:rPr>
        <w:t>, является одной из задач органов местного самоуправления.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ind w:firstLine="709"/>
        <w:jc w:val="both"/>
        <w:rPr>
          <w:rFonts w:eastAsia="Andale Sans UI"/>
          <w:color w:val="000000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 </w:t>
      </w:r>
      <w:r w:rsidRPr="00081E18">
        <w:rPr>
          <w:rFonts w:eastAsia="Andale Sans UI"/>
          <w:color w:val="000000"/>
          <w:kern w:val="1"/>
          <w:lang w:eastAsia="ar-SA"/>
        </w:rPr>
        <w:t xml:space="preserve">На территории Нукутского </w:t>
      </w:r>
      <w:r w:rsidR="00F859F9">
        <w:rPr>
          <w:rFonts w:eastAsia="Andale Sans UI"/>
          <w:color w:val="000000"/>
          <w:kern w:val="1"/>
          <w:lang w:eastAsia="ar-SA"/>
        </w:rPr>
        <w:t xml:space="preserve">муниципального округа </w:t>
      </w:r>
      <w:r w:rsidRPr="00081E18">
        <w:rPr>
          <w:rFonts w:eastAsia="Andale Sans UI"/>
          <w:color w:val="000000"/>
          <w:kern w:val="1"/>
          <w:lang w:eastAsia="ar-SA"/>
        </w:rPr>
        <w:t xml:space="preserve">располагаются 3 официальные конфессии. Местная религиозная организация буддистов </w:t>
      </w:r>
      <w:r w:rsidRPr="00081E18">
        <w:rPr>
          <w:rFonts w:eastAsia="Andale Sans UI"/>
          <w:b/>
          <w:color w:val="000000"/>
          <w:kern w:val="1"/>
          <w:lang w:eastAsia="ar-SA"/>
        </w:rPr>
        <w:t xml:space="preserve">«Нукутский Дацан» </w:t>
      </w:r>
      <w:r w:rsidRPr="00081E18">
        <w:rPr>
          <w:rFonts w:eastAsia="Andale Sans UI"/>
          <w:color w:val="000000"/>
          <w:kern w:val="1"/>
          <w:lang w:eastAsia="ar-SA"/>
        </w:rPr>
        <w:t xml:space="preserve">(наиболее ранний дацан — Аларский, возник в 1814 году. В то же время были построены Алятский, Бильчирский, Унгинский храмы-дуганы). Ламой </w:t>
      </w:r>
      <w:proofErr w:type="spellStart"/>
      <w:r w:rsidRPr="00081E18">
        <w:rPr>
          <w:rFonts w:eastAsia="Andale Sans UI"/>
          <w:color w:val="000000"/>
          <w:kern w:val="1"/>
          <w:lang w:eastAsia="ar-SA"/>
        </w:rPr>
        <w:t>Унгинского</w:t>
      </w:r>
      <w:proofErr w:type="spellEnd"/>
      <w:r w:rsidRPr="00081E18">
        <w:rPr>
          <w:rFonts w:eastAsia="Andale Sans UI"/>
          <w:color w:val="000000"/>
          <w:kern w:val="1"/>
          <w:lang w:eastAsia="ar-SA"/>
        </w:rPr>
        <w:t xml:space="preserve"> Дацана является </w:t>
      </w:r>
      <w:proofErr w:type="spellStart"/>
      <w:r w:rsidR="007F2985">
        <w:rPr>
          <w:rFonts w:eastAsia="Andale Sans UI"/>
          <w:color w:val="000000"/>
          <w:kern w:val="1"/>
          <w:lang w:eastAsia="ar-SA"/>
        </w:rPr>
        <w:t>Жалцанов</w:t>
      </w:r>
      <w:proofErr w:type="spellEnd"/>
      <w:r w:rsidR="007F2985">
        <w:rPr>
          <w:rFonts w:eastAsia="Andale Sans UI"/>
          <w:color w:val="000000"/>
          <w:kern w:val="1"/>
          <w:lang w:eastAsia="ar-SA"/>
        </w:rPr>
        <w:t xml:space="preserve"> </w:t>
      </w:r>
      <w:proofErr w:type="spellStart"/>
      <w:r w:rsidR="007F2985">
        <w:rPr>
          <w:rFonts w:eastAsia="Andale Sans UI"/>
          <w:color w:val="000000"/>
          <w:kern w:val="1"/>
          <w:lang w:eastAsia="ar-SA"/>
        </w:rPr>
        <w:t>Чингис</w:t>
      </w:r>
      <w:proofErr w:type="spellEnd"/>
      <w:r w:rsidR="007F2985">
        <w:rPr>
          <w:rFonts w:eastAsia="Andale Sans UI"/>
          <w:color w:val="000000"/>
          <w:kern w:val="1"/>
          <w:lang w:eastAsia="ar-SA"/>
        </w:rPr>
        <w:t xml:space="preserve"> </w:t>
      </w:r>
      <w:proofErr w:type="spellStart"/>
      <w:r w:rsidR="007F2985">
        <w:rPr>
          <w:rFonts w:eastAsia="Andale Sans UI"/>
          <w:color w:val="000000"/>
          <w:kern w:val="1"/>
          <w:lang w:eastAsia="ar-SA"/>
        </w:rPr>
        <w:t>Бато-Очирович</w:t>
      </w:r>
      <w:proofErr w:type="spellEnd"/>
      <w:r w:rsidR="007F2985">
        <w:rPr>
          <w:rFonts w:eastAsia="Andale Sans UI"/>
          <w:color w:val="000000"/>
          <w:kern w:val="1"/>
          <w:lang w:eastAsia="ar-SA"/>
        </w:rPr>
        <w:t xml:space="preserve">, п. Новонукутский, ул. </w:t>
      </w:r>
      <w:r w:rsidRPr="00081E18">
        <w:rPr>
          <w:rFonts w:eastAsia="Andale Sans UI"/>
          <w:color w:val="000000"/>
          <w:kern w:val="1"/>
          <w:lang w:eastAsia="ar-SA"/>
        </w:rPr>
        <w:t xml:space="preserve">Северная, д. 1;  Местная религиозная организация </w:t>
      </w:r>
      <w:r w:rsidRPr="00081E18">
        <w:rPr>
          <w:rFonts w:eastAsia="Andale Sans UI"/>
          <w:b/>
          <w:color w:val="000000"/>
          <w:kern w:val="1"/>
          <w:lang w:eastAsia="ar-SA"/>
        </w:rPr>
        <w:t xml:space="preserve">Православный приход храма в честь преображения Господня </w:t>
      </w:r>
      <w:proofErr w:type="spellStart"/>
      <w:r w:rsidRPr="00081E18">
        <w:rPr>
          <w:rFonts w:eastAsia="Andale Sans UI"/>
          <w:color w:val="000000"/>
          <w:kern w:val="1"/>
          <w:lang w:eastAsia="ar-SA"/>
        </w:rPr>
        <w:t>п.Новонукутский</w:t>
      </w:r>
      <w:proofErr w:type="spellEnd"/>
      <w:r w:rsidR="007F2985">
        <w:rPr>
          <w:rFonts w:eastAsia="Andale Sans UI"/>
          <w:color w:val="000000"/>
          <w:kern w:val="1"/>
          <w:lang w:eastAsia="ar-SA"/>
        </w:rPr>
        <w:t xml:space="preserve">, </w:t>
      </w:r>
      <w:r w:rsidRPr="00081E18">
        <w:rPr>
          <w:rFonts w:eastAsia="Andale Sans UI"/>
          <w:color w:val="000000"/>
          <w:kern w:val="1"/>
          <w:lang w:eastAsia="ar-SA"/>
        </w:rPr>
        <w:t xml:space="preserve">Нукутского </w:t>
      </w:r>
      <w:r w:rsidR="00F859F9">
        <w:rPr>
          <w:rFonts w:eastAsia="Andale Sans UI"/>
          <w:color w:val="000000"/>
          <w:kern w:val="1"/>
          <w:lang w:eastAsia="ar-SA"/>
        </w:rPr>
        <w:t xml:space="preserve">муниципального округа </w:t>
      </w:r>
      <w:r w:rsidRPr="00081E18">
        <w:rPr>
          <w:rFonts w:eastAsia="Andale Sans UI"/>
          <w:color w:val="000000"/>
          <w:kern w:val="1"/>
          <w:lang w:eastAsia="ar-SA"/>
        </w:rPr>
        <w:t xml:space="preserve">Иркутской области Иркутской Епархии Русской Православной </w:t>
      </w:r>
      <w:r w:rsidR="007F2985">
        <w:rPr>
          <w:rFonts w:eastAsia="Andale Sans UI"/>
          <w:color w:val="000000"/>
          <w:kern w:val="1"/>
          <w:lang w:eastAsia="ar-SA"/>
        </w:rPr>
        <w:t xml:space="preserve">Церкви (Московский Патриархат), </w:t>
      </w:r>
      <w:r w:rsidRPr="00081E18">
        <w:rPr>
          <w:rFonts w:eastAsia="Andale Sans UI"/>
          <w:color w:val="000000"/>
          <w:kern w:val="1"/>
          <w:lang w:eastAsia="ar-SA"/>
        </w:rPr>
        <w:t>поселок Новонукутский, ул. Трактовая 16, руководителем организации является, настоятель храма (батюшка) Иерей Дубровский Владимир Геннадьевич; «</w:t>
      </w:r>
      <w:r w:rsidRPr="00081E18">
        <w:rPr>
          <w:rFonts w:eastAsia="Andale Sans UI"/>
          <w:b/>
          <w:color w:val="000000"/>
          <w:kern w:val="1"/>
          <w:lang w:eastAsia="ar-SA"/>
        </w:rPr>
        <w:t>Новонукутская мечеть»,</w:t>
      </w:r>
      <w:r w:rsidRPr="00081E18">
        <w:rPr>
          <w:rFonts w:eastAsia="Andale Sans UI"/>
          <w:color w:val="000000"/>
          <w:kern w:val="1"/>
          <w:lang w:eastAsia="ar-SA"/>
        </w:rPr>
        <w:t xml:space="preserve"> расположенная по адресу п.Новонукутский ул.Трактовая, 18. </w:t>
      </w:r>
    </w:p>
    <w:p w:rsidR="00081E18" w:rsidRP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Деятельность общественных национально-культурных организаций направлена на сохранение и развитие национальных традиций и культуры народов, интересы которых они представляют, формирование взаимоуважительных отношений к традициям коренного населения. Со всеми из названных организаций администрацией района ведется постоянное взаимодействие по вопросам, касающиеся гармонизации межнациональных (межэтнических) отношений. Сложившуюся обстановку в сфере межнациональных (межэтнических) и межконфессиональных отношений можно охарактеризовать как стабильно гармоничную, без каких-либо предпосылок к возникновению конфликтов на национальной (этнической) и (или) религиозной почвах. </w:t>
      </w:r>
    </w:p>
    <w:p w:rsidR="00081E18" w:rsidRPr="00081E18" w:rsidRDefault="00081E18" w:rsidP="00EE4D5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color w:val="000000"/>
          <w:kern w:val="1"/>
          <w:lang w:eastAsia="ar-SA"/>
        </w:rPr>
      </w:pPr>
      <w:r w:rsidRPr="00081E18">
        <w:rPr>
          <w:rFonts w:eastAsia="Andale Sans UI"/>
          <w:color w:val="000000"/>
          <w:kern w:val="1"/>
          <w:lang w:eastAsia="ar-SA"/>
        </w:rPr>
        <w:t xml:space="preserve">В системе работы по укреплению межнациональных отношений выстроена </w:t>
      </w:r>
      <w:r w:rsidRPr="00081E18">
        <w:rPr>
          <w:rFonts w:eastAsia="Andale Sans UI"/>
          <w:bCs/>
          <w:color w:val="000000"/>
          <w:kern w:val="1"/>
          <w:lang w:eastAsia="ar-SA"/>
        </w:rPr>
        <w:t>партнерская сеть</w:t>
      </w:r>
      <w:r w:rsidRPr="00081E18">
        <w:rPr>
          <w:rFonts w:eastAsia="Andale Sans UI"/>
          <w:color w:val="000000"/>
          <w:kern w:val="1"/>
          <w:lang w:eastAsia="ar-SA"/>
        </w:rPr>
        <w:t xml:space="preserve">. В проектном режиме работает огромное количество организаций муниципального уровня: дошкольные учреждения, образовательные организации, учреждения культуры и спорта, молодежной политики, общественные и религиозные организации. Многообразие таких учреждений обусловливают наличие разных подходов в реализации национальной политики на муниципальном уровне. 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bCs/>
          <w:kern w:val="1"/>
          <w:lang w:eastAsia="ar-SA"/>
        </w:rPr>
      </w:pPr>
      <w:r w:rsidRPr="00081E18">
        <w:rPr>
          <w:color w:val="000000"/>
          <w:kern w:val="1"/>
          <w:lang w:eastAsia="ar-SA"/>
        </w:rPr>
        <w:t xml:space="preserve">Так, одним из центров притяжения для членов национальных общественных объединений и тех, кто интересуется культурой и историей разных народов, </w:t>
      </w:r>
      <w:r w:rsidRPr="00081E18">
        <w:rPr>
          <w:kern w:val="1"/>
          <w:lang w:eastAsia="ar-SA"/>
        </w:rPr>
        <w:t xml:space="preserve">проживающих </w:t>
      </w:r>
      <w:r w:rsidR="00F440FC">
        <w:rPr>
          <w:kern w:val="1"/>
          <w:lang w:eastAsia="ar-SA"/>
        </w:rPr>
        <w:t>в округе</w:t>
      </w:r>
      <w:r w:rsidRPr="00081E18">
        <w:rPr>
          <w:kern w:val="1"/>
          <w:lang w:eastAsia="ar-SA"/>
        </w:rPr>
        <w:t xml:space="preserve">, является </w:t>
      </w:r>
      <w:r w:rsidRPr="00081E18">
        <w:rPr>
          <w:bCs/>
          <w:kern w:val="1"/>
          <w:lang w:eastAsia="ar-SA"/>
        </w:rPr>
        <w:t xml:space="preserve">муниципальное бюджетное учреждение культуры «Межпоселенческий Дом культуры Нукутского района». 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>Сегодня Межпоселенческий Дом</w:t>
      </w:r>
      <w:r w:rsidR="00EE4D56">
        <w:rPr>
          <w:kern w:val="1"/>
          <w:lang w:eastAsia="ar-SA"/>
        </w:rPr>
        <w:t xml:space="preserve"> культуры – это этнокультурный, социальный</w:t>
      </w:r>
      <w:r w:rsidRPr="00081E18">
        <w:rPr>
          <w:kern w:val="1"/>
          <w:lang w:eastAsia="ar-SA"/>
        </w:rPr>
        <w:t xml:space="preserve"> центр, один из основных площадок для проведения разножанровой направленности мероприятий, направленных на сохранение этнокультурного многообразия </w:t>
      </w:r>
      <w:r w:rsidRPr="00EE4D56">
        <w:rPr>
          <w:kern w:val="1"/>
          <w:lang w:eastAsia="ar-SA"/>
        </w:rPr>
        <w:t xml:space="preserve">Нукутского </w:t>
      </w:r>
      <w:r w:rsidR="00F440FC" w:rsidRPr="00EE4D56">
        <w:rPr>
          <w:kern w:val="1"/>
          <w:lang w:eastAsia="ar-SA"/>
        </w:rPr>
        <w:lastRenderedPageBreak/>
        <w:t>муниципального округа</w:t>
      </w:r>
      <w:r w:rsidRPr="00EE4D56">
        <w:rPr>
          <w:kern w:val="1"/>
          <w:lang w:eastAsia="ar-SA"/>
        </w:rPr>
        <w:t>, укр</w:t>
      </w:r>
      <w:r w:rsidRPr="00081E18">
        <w:rPr>
          <w:kern w:val="1"/>
          <w:lang w:eastAsia="ar-SA"/>
        </w:rPr>
        <w:t xml:space="preserve">епление общегражданской российской идентичности. 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 xml:space="preserve">На базе учреждения осуществляют свою деятельность 4 </w:t>
      </w:r>
      <w:r w:rsidRPr="00081E18">
        <w:rPr>
          <w:bCs/>
          <w:kern w:val="1"/>
          <w:lang w:eastAsia="ar-SA"/>
        </w:rPr>
        <w:t>национальных бурятских фольклорных коллектива</w:t>
      </w:r>
      <w:r w:rsidRPr="00081E18">
        <w:rPr>
          <w:kern w:val="1"/>
          <w:lang w:eastAsia="ar-SA"/>
        </w:rPr>
        <w:t xml:space="preserve">, которые являются активными участниками поселковых и районных мероприятий (Талын Аялга, Наран, Тэнгэри Одон, Сэсэг). </w:t>
      </w:r>
    </w:p>
    <w:p w:rsidR="00081E18" w:rsidRPr="00081E18" w:rsidRDefault="00EE4D56" w:rsidP="00EE4D56">
      <w:pPr>
        <w:widowControl w:val="0"/>
        <w:shd w:val="clear" w:color="auto" w:fill="FFFFFF"/>
        <w:suppressAutoHyphens/>
        <w:ind w:firstLine="709"/>
        <w:jc w:val="both"/>
        <w:rPr>
          <w:kern w:val="1"/>
          <w:lang w:eastAsia="ar-SA"/>
        </w:rPr>
      </w:pPr>
      <w:r>
        <w:rPr>
          <w:kern w:val="1"/>
          <w:lang w:eastAsia="ar-SA"/>
        </w:rPr>
        <w:t xml:space="preserve">Основными задачами </w:t>
      </w:r>
      <w:r w:rsidR="00081E18" w:rsidRPr="00081E18">
        <w:rPr>
          <w:kern w:val="1"/>
          <w:lang w:eastAsia="ar-SA"/>
        </w:rPr>
        <w:t xml:space="preserve">национальных фольклорных коллективов является: 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 xml:space="preserve">- Сохранение бурятской народной песенной культуры, традиций, обрядов, праздников. Участники коллектива изучают историю, костюм, традиции и обычаи, ведут исследовательскую работу; 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 xml:space="preserve">- Пропаганда лучших образцов народного песенного искусства и нематериального культурного наследия через исполнительство. 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>Основной репертуар – благопожелания, народные песни, сказки, постановка обрядов.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>В учреждении работают 5 хореографических коллективов - народный коллектив «Байгал» 3 возрастные группы (1 группа до 14 лет, 2 группы от 15-34 лет), хореографический коллектив «Звездочки» (2 группы до 14 лет) репертуар которых составляют танцы бурятского народа, проживающих на территории района, а также, казачьи та</w:t>
      </w:r>
      <w:r w:rsidR="00391990">
        <w:rPr>
          <w:kern w:val="1"/>
          <w:lang w:eastAsia="ar-SA"/>
        </w:rPr>
        <w:t>нцы, танцы русской пляски и др.</w:t>
      </w:r>
    </w:p>
    <w:p w:rsidR="00081E18" w:rsidRPr="00081E18" w:rsidRDefault="00081E18" w:rsidP="00EE4D56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kern w:val="1"/>
          <w:lang w:eastAsia="ar-SA"/>
        </w:rPr>
      </w:pPr>
      <w:r w:rsidRPr="00081E18">
        <w:rPr>
          <w:kern w:val="1"/>
          <w:lang w:eastAsia="ar-SA"/>
        </w:rPr>
        <w:t xml:space="preserve">Ежегодно и традиционно при широком участии общественности отмечаются </w:t>
      </w:r>
      <w:r w:rsidRPr="00081E18">
        <w:rPr>
          <w:bCs/>
          <w:kern w:val="1"/>
          <w:lang w:eastAsia="ar-SA"/>
        </w:rPr>
        <w:t>национальные праздники и фестивали</w:t>
      </w:r>
      <w:r w:rsidRPr="00081E18">
        <w:rPr>
          <w:kern w:val="1"/>
          <w:lang w:eastAsia="ar-SA"/>
        </w:rPr>
        <w:t xml:space="preserve">: праздник «Сагаалган», «Широкая масленица», «Сур-Харбан», «Сабантуй», фестиваль-конкурс «Ёхор наадан </w:t>
      </w:r>
      <w:r w:rsidRPr="00081E18">
        <w:rPr>
          <w:kern w:val="1"/>
          <w:lang w:val="en-US" w:eastAsia="ar-SA"/>
        </w:rPr>
        <w:t>h</w:t>
      </w:r>
      <w:r w:rsidRPr="00081E18">
        <w:rPr>
          <w:kern w:val="1"/>
          <w:lang w:eastAsia="ar-SA"/>
        </w:rPr>
        <w:t xml:space="preserve">эйхандаа…!» конкурс исполнителей бурятской эстрадной песни «Сэдъхэлэйм Аялга», конкурс генеалогического исследования «Семейное древо». Традиционные обряды, национальная кухня, выступление творческих коллективов, выставки мастеров декоративно-прикладного творчества, национальные игры и состязания с привлечением односельчан и гостей составляют основу народных праздников. </w:t>
      </w:r>
    </w:p>
    <w:p w:rsidR="00081E18" w:rsidRPr="00081E18" w:rsidRDefault="00081E18" w:rsidP="00EE4D5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>Большой популярностью у жителей пользуются национальные концерты с приглашением профессиональных артистов и из различных районов нашей области: концерты бурятской, русской, татарской культуры.</w:t>
      </w:r>
    </w:p>
    <w:p w:rsidR="00081E18" w:rsidRPr="00081E18" w:rsidRDefault="00081E18" w:rsidP="00EE4D5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Осуществляется работа с населением по гармонизации межнациональных и межконфессиональных отношений и через </w:t>
      </w:r>
      <w:r w:rsidRPr="00081E18">
        <w:rPr>
          <w:rFonts w:eastAsia="Andale Sans UI"/>
          <w:bCs/>
          <w:kern w:val="1"/>
          <w:lang w:eastAsia="ar-SA"/>
        </w:rPr>
        <w:t>средства массовой информации</w:t>
      </w:r>
      <w:r w:rsidRPr="00081E18">
        <w:rPr>
          <w:rFonts w:eastAsia="Andale Sans UI"/>
          <w:kern w:val="1"/>
          <w:lang w:eastAsia="ar-SA"/>
        </w:rPr>
        <w:t xml:space="preserve">. В печатном органе, социальных сетях ежемесячно печатаются статьи, посвященные истории и культуре народов, проживающих на территории поселения. </w:t>
      </w:r>
    </w:p>
    <w:p w:rsidR="00081E18" w:rsidRPr="00081E18" w:rsidRDefault="00081E18" w:rsidP="00EE4D5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Через официальный портал </w:t>
      </w:r>
      <w:r w:rsidR="00F859F9" w:rsidRPr="00F859F9">
        <w:rPr>
          <w:rFonts w:eastAsia="Andale Sans UI"/>
          <w:kern w:val="1"/>
          <w:lang w:eastAsia="ar-SA"/>
        </w:rPr>
        <w:t xml:space="preserve">Нукутского муниципального округа </w:t>
      </w:r>
      <w:r w:rsidRPr="00081E18">
        <w:rPr>
          <w:rFonts w:eastAsia="Andale Sans UI"/>
          <w:kern w:val="1"/>
          <w:lang w:eastAsia="ar-SA"/>
        </w:rPr>
        <w:t xml:space="preserve">и социальные страницы в сети «Интернет» информируют обо всех проводимых мероприятиях. </w:t>
      </w:r>
    </w:p>
    <w:p w:rsidR="00081E18" w:rsidRP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>П</w:t>
      </w:r>
      <w:r w:rsidRPr="00081E18">
        <w:rPr>
          <w:rFonts w:eastAsia="Calibri"/>
          <w:kern w:val="1"/>
          <w:lang w:eastAsia="ar-SA"/>
        </w:rPr>
        <w:t xml:space="preserve">лощадкой для межнационального и межконфессионального диалога между органами власти, и жителями </w:t>
      </w:r>
      <w:r w:rsidR="00F440FC">
        <w:rPr>
          <w:rFonts w:eastAsia="Calibri"/>
          <w:kern w:val="1"/>
          <w:lang w:eastAsia="ar-SA"/>
        </w:rPr>
        <w:t xml:space="preserve">округа </w:t>
      </w:r>
      <w:r w:rsidRPr="00081E18">
        <w:rPr>
          <w:rFonts w:eastAsia="Andale Sans UI"/>
          <w:kern w:val="1"/>
          <w:lang w:eastAsia="ar-SA"/>
        </w:rPr>
        <w:t>является комиссия по профилактике экстремиз</w:t>
      </w:r>
      <w:r w:rsidR="00F859F9">
        <w:rPr>
          <w:rFonts w:eastAsia="Andale Sans UI"/>
          <w:kern w:val="1"/>
          <w:lang w:eastAsia="ar-SA"/>
        </w:rPr>
        <w:t>ма в Нукутском муниципальном округе</w:t>
      </w:r>
      <w:r w:rsidRPr="00081E18">
        <w:rPr>
          <w:rFonts w:eastAsia="Andale Sans UI"/>
          <w:kern w:val="1"/>
          <w:lang w:eastAsia="ar-SA"/>
        </w:rPr>
        <w:t>, основная задача, которой - разработка мер по профилактике экстремизма, устранению причин и условий, способствующих его проявлению.</w:t>
      </w:r>
    </w:p>
    <w:p w:rsidR="00081E18" w:rsidRP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В сложившихся современных условиях лишь с помощью программно-целевого подхода возможно решение проблемы интолерантных, ксенофобных установок в обществе. Только путём комплексного подхода, подкрепленного соответствующими финансовыми и материально-техническими средствами, объединив усилия правоохранительных органов, органов государственной власти и органов местного самоуправления, институтов гражданского общества, средств массовой информации, учреждений культуры и спорта, можно добиться повышения уровня </w:t>
      </w:r>
      <w:proofErr w:type="spellStart"/>
      <w:r w:rsidRPr="00081E18">
        <w:rPr>
          <w:rFonts w:eastAsia="Andale Sans UI"/>
          <w:kern w:val="1"/>
          <w:lang w:eastAsia="ar-SA"/>
        </w:rPr>
        <w:t>антиэкстремистской</w:t>
      </w:r>
      <w:proofErr w:type="spellEnd"/>
      <w:r w:rsidRPr="00081E18">
        <w:rPr>
          <w:rFonts w:eastAsia="Andale Sans UI"/>
          <w:kern w:val="1"/>
          <w:lang w:eastAsia="ar-SA"/>
        </w:rPr>
        <w:t xml:space="preserve"> защищённости жителей </w:t>
      </w:r>
      <w:r w:rsidR="00F440FC">
        <w:rPr>
          <w:rFonts w:eastAsia="Andale Sans UI"/>
          <w:kern w:val="1"/>
          <w:lang w:eastAsia="ar-SA"/>
        </w:rPr>
        <w:t>округа</w:t>
      </w:r>
      <w:r w:rsidRPr="00081E18">
        <w:rPr>
          <w:rFonts w:eastAsia="Andale Sans UI"/>
          <w:kern w:val="1"/>
          <w:lang w:eastAsia="ar-SA"/>
        </w:rPr>
        <w:t>, эффективности управления процессами межнациональных отношений.</w:t>
      </w:r>
    </w:p>
    <w:p w:rsidR="00081E18" w:rsidRPr="00081E18" w:rsidRDefault="00081E18" w:rsidP="00EE4D56">
      <w:pPr>
        <w:suppressAutoHyphens/>
        <w:ind w:firstLine="709"/>
        <w:jc w:val="both"/>
        <w:rPr>
          <w:rFonts w:eastAsia="Arial"/>
          <w:b/>
          <w:lang w:eastAsia="ar-SA"/>
        </w:rPr>
      </w:pPr>
      <w:r w:rsidRPr="00081E18">
        <w:rPr>
          <w:rFonts w:eastAsia="Arial"/>
          <w:lang w:eastAsia="ar-SA"/>
        </w:rPr>
        <w:t>В целях организации комплексного влияния на ситуацию в вышеназванных сферах деятельности и сформирована муниципальная Программа с соответствующими структурой, целями и задачами, ожидаемыми результатами реализации Программы.</w:t>
      </w:r>
    </w:p>
    <w:p w:rsidR="00081E18" w:rsidRDefault="00081E18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  <w:r w:rsidRPr="00081E18">
        <w:rPr>
          <w:rFonts w:eastAsia="Andale Sans UI"/>
          <w:kern w:val="1"/>
          <w:lang w:eastAsia="ar-SA"/>
        </w:rPr>
        <w:t xml:space="preserve">Реализация Программы позволит направить усилия субъектов профилактики на </w:t>
      </w:r>
      <w:r w:rsidRPr="00081E18">
        <w:rPr>
          <w:rFonts w:eastAsia="Andale Sans UI"/>
          <w:kern w:val="1"/>
          <w:lang w:eastAsia="ar-SA"/>
        </w:rPr>
        <w:lastRenderedPageBreak/>
        <w:t xml:space="preserve">устранение либо нейтрализацию причин, которые способны привести к появлению экстремистской деятельности (угрозе деятельности) на территории </w:t>
      </w:r>
      <w:r w:rsidR="00F440FC" w:rsidRPr="00EE4D56">
        <w:rPr>
          <w:rFonts w:eastAsia="Andale Sans UI"/>
          <w:kern w:val="1"/>
          <w:lang w:eastAsia="ar-SA"/>
        </w:rPr>
        <w:t>Нукутского</w:t>
      </w:r>
      <w:r w:rsidRPr="00EE4D56">
        <w:rPr>
          <w:rFonts w:eastAsia="Andale Sans UI"/>
          <w:kern w:val="1"/>
          <w:lang w:eastAsia="ar-SA"/>
        </w:rPr>
        <w:t xml:space="preserve"> </w:t>
      </w:r>
      <w:r w:rsidR="00F440FC" w:rsidRPr="00081E18">
        <w:rPr>
          <w:rFonts w:eastAsia="Andale Sans UI"/>
          <w:kern w:val="1"/>
          <w:lang w:eastAsia="ar-SA"/>
        </w:rPr>
        <w:t>муниципального</w:t>
      </w:r>
      <w:r w:rsidR="00F440FC">
        <w:rPr>
          <w:rFonts w:eastAsia="Andale Sans UI"/>
          <w:kern w:val="1"/>
          <w:lang w:eastAsia="ar-SA"/>
        </w:rPr>
        <w:t xml:space="preserve"> округа</w:t>
      </w:r>
      <w:r w:rsidRPr="00081E18">
        <w:rPr>
          <w:rFonts w:eastAsia="Andale Sans UI"/>
          <w:kern w:val="1"/>
          <w:lang w:eastAsia="ar-SA"/>
        </w:rPr>
        <w:t>, снижение влияния негативных факторов на развитие обстановки в указанных сферах, сохранить стабильность межнациональных и межконфессиональных отношений.</w:t>
      </w:r>
    </w:p>
    <w:p w:rsidR="00EE4D56" w:rsidRPr="00EE4D56" w:rsidRDefault="00EE4D56" w:rsidP="00EE4D56">
      <w:pPr>
        <w:widowControl w:val="0"/>
        <w:suppressAutoHyphens/>
        <w:ind w:firstLine="709"/>
        <w:jc w:val="both"/>
        <w:rPr>
          <w:rFonts w:eastAsia="Andale Sans UI"/>
          <w:kern w:val="1"/>
          <w:lang w:eastAsia="ar-SA"/>
        </w:rPr>
      </w:pPr>
    </w:p>
    <w:p w:rsidR="009F1EF4" w:rsidRDefault="009F1EF4" w:rsidP="009F1EF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8CE"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9F1EF4" w:rsidRDefault="009F1EF4" w:rsidP="009F1EF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18" w:rsidRPr="006C6B0E" w:rsidRDefault="00081E18" w:rsidP="00866DE1">
      <w:pPr>
        <w:widowControl w:val="0"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 w:val="0"/>
        <w:spacing w:line="276" w:lineRule="auto"/>
        <w:ind w:left="66" w:firstLine="501"/>
        <w:jc w:val="both"/>
        <w:rPr>
          <w:rFonts w:eastAsia="Calibri"/>
        </w:rPr>
      </w:pPr>
      <w:r w:rsidRPr="006C6B0E">
        <w:rPr>
          <w:rFonts w:eastAsia="Calibri"/>
        </w:rPr>
        <w:t>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</w:r>
    </w:p>
    <w:p w:rsidR="00081E18" w:rsidRPr="006C6B0E" w:rsidRDefault="00081E18" w:rsidP="00866DE1">
      <w:pPr>
        <w:widowControl w:val="0"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 w:val="0"/>
        <w:spacing w:line="276" w:lineRule="auto"/>
        <w:ind w:left="66" w:firstLine="501"/>
        <w:jc w:val="both"/>
        <w:rPr>
          <w:rFonts w:eastAsia="Calibri"/>
        </w:rPr>
      </w:pPr>
      <w:r w:rsidRPr="006C6B0E">
        <w:rPr>
          <w:rFonts w:eastAsia="Calibri"/>
        </w:rPr>
        <w:t>Содействие этнокультурному развитию народов, формированию общероссийского гражданского самосознания, патриотизма и солидарности;</w:t>
      </w:r>
    </w:p>
    <w:p w:rsidR="00081E18" w:rsidRPr="006C6B0E" w:rsidRDefault="00081E18" w:rsidP="00866DE1">
      <w:pPr>
        <w:widowControl w:val="0"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 w:val="0"/>
        <w:spacing w:line="276" w:lineRule="auto"/>
        <w:ind w:left="66" w:firstLine="501"/>
        <w:jc w:val="both"/>
        <w:rPr>
          <w:rFonts w:eastAsia="Calibri"/>
        </w:rPr>
      </w:pPr>
      <w:r w:rsidRPr="006C6B0E">
        <w:rPr>
          <w:rFonts w:eastAsia="Calibri"/>
        </w:rPr>
        <w:t>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специалистов;</w:t>
      </w:r>
    </w:p>
    <w:p w:rsidR="00081E18" w:rsidRPr="006C6B0E" w:rsidRDefault="00081E18" w:rsidP="00866DE1">
      <w:pPr>
        <w:widowControl w:val="0"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 w:val="0"/>
        <w:spacing w:line="276" w:lineRule="auto"/>
        <w:ind w:left="66" w:firstLine="501"/>
        <w:jc w:val="both"/>
        <w:rPr>
          <w:rFonts w:eastAsia="Calibri"/>
        </w:rPr>
      </w:pPr>
      <w:r w:rsidRPr="006C6B0E">
        <w:rPr>
          <w:rFonts w:eastAsia="Calibri"/>
        </w:rPr>
        <w:t>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образовании;</w:t>
      </w:r>
    </w:p>
    <w:p w:rsidR="00081E18" w:rsidRPr="006C6B0E" w:rsidRDefault="00081E18" w:rsidP="00866DE1">
      <w:pPr>
        <w:widowControl w:val="0"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 w:val="0"/>
        <w:spacing w:line="276" w:lineRule="auto"/>
        <w:ind w:left="66" w:firstLine="501"/>
        <w:jc w:val="both"/>
        <w:rPr>
          <w:rFonts w:eastAsia="Calibri"/>
        </w:rPr>
      </w:pPr>
      <w:r w:rsidRPr="006C6B0E">
        <w:rPr>
          <w:rFonts w:eastAsia="Calibri"/>
        </w:rPr>
        <w:t xml:space="preserve">Успешная социальная и культурная адаптация мигрантов, противодействие социальной </w:t>
      </w:r>
      <w:proofErr w:type="spellStart"/>
      <w:r w:rsidRPr="006C6B0E">
        <w:rPr>
          <w:rFonts w:eastAsia="Calibri"/>
        </w:rPr>
        <w:t>исключенности</w:t>
      </w:r>
      <w:proofErr w:type="spellEnd"/>
      <w:r w:rsidRPr="006C6B0E">
        <w:rPr>
          <w:rFonts w:eastAsia="Calibri"/>
        </w:rPr>
        <w:t xml:space="preserve"> мигрантов и формированию этнических анклавов;</w:t>
      </w:r>
    </w:p>
    <w:p w:rsidR="00081E18" w:rsidRPr="006C6B0E" w:rsidRDefault="00081E18" w:rsidP="00866DE1">
      <w:pPr>
        <w:widowControl w:val="0"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 w:val="0"/>
        <w:spacing w:line="276" w:lineRule="auto"/>
        <w:ind w:left="66" w:firstLine="501"/>
        <w:jc w:val="both"/>
        <w:rPr>
          <w:rFonts w:eastAsia="Calibri"/>
        </w:rPr>
      </w:pPr>
      <w:r w:rsidRPr="006C6B0E">
        <w:rPr>
          <w:rFonts w:eastAsia="Calibri"/>
        </w:rPr>
        <w:t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</w:r>
    </w:p>
    <w:p w:rsidR="00081E18" w:rsidRPr="006C6B0E" w:rsidRDefault="00081E18" w:rsidP="00866DE1">
      <w:pPr>
        <w:pStyle w:val="a6"/>
        <w:widowControl w:val="0"/>
        <w:suppressAutoHyphens/>
        <w:spacing w:line="276" w:lineRule="auto"/>
        <w:ind w:left="142" w:firstLine="425"/>
        <w:jc w:val="both"/>
        <w:rPr>
          <w:rFonts w:eastAsia="Andale Sans UI"/>
          <w:kern w:val="1"/>
          <w:lang w:eastAsia="ar-SA"/>
        </w:rPr>
      </w:pPr>
      <w:r w:rsidRPr="006C6B0E">
        <w:t>Реализация комплексной информационной кампании, направленно</w:t>
      </w:r>
      <w:r w:rsidR="00866DE1">
        <w:t xml:space="preserve">й на укрепление общегражданской </w:t>
      </w:r>
      <w:r w:rsidRPr="006C6B0E">
        <w:t>идентичности и межнационального (межэтнического), межконфессионального и межкультурного взаимодействия.</w:t>
      </w:r>
    </w:p>
    <w:p w:rsidR="00081E18" w:rsidRPr="006C6B0E" w:rsidRDefault="00081E18" w:rsidP="00F859F9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</w:rPr>
      </w:pPr>
    </w:p>
    <w:p w:rsidR="00CA5D0B" w:rsidRPr="006C6B0E" w:rsidRDefault="00CA5D0B" w:rsidP="00F859F9">
      <w:pPr>
        <w:pStyle w:val="ConsPlusTitle"/>
        <w:spacing w:line="276" w:lineRule="auto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Pr="006C6B0E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Pr="006C6B0E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Pr="006C6B0E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Pr="006C6B0E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Pr="006C6B0E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859F9" w:rsidRDefault="00F859F9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859F9" w:rsidRDefault="00F859F9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859F9" w:rsidRDefault="00F859F9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859F9" w:rsidRDefault="00F859F9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859F9" w:rsidRDefault="00F859F9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859F9" w:rsidRDefault="00F859F9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72311" w:rsidRPr="00072311" w:rsidRDefault="00072311" w:rsidP="002C30BE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9F1EF4" w:rsidRPr="0080673C" w:rsidRDefault="009F1EF4" w:rsidP="00C720A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lastRenderedPageBreak/>
        <w:t>Раздел 2. ПАСПОРТ МУНИЦИПАЛЬНОЙ ПРОГРАММЫ</w:t>
      </w:r>
    </w:p>
    <w:p w:rsidR="009F1EF4" w:rsidRDefault="00072311" w:rsidP="00C720A7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2311">
        <w:rPr>
          <w:rFonts w:ascii="Times New Roman" w:hAnsi="Times New Roman" w:cs="Times New Roman"/>
          <w:b/>
          <w:sz w:val="24"/>
          <w:szCs w:val="24"/>
        </w:rPr>
        <w:t>«УКРЕПЛЕНИЕ МЕЖНАЦИОНАЛЬНОГО И МЕЖКОНФЕССИОНАЛЬНОГО СОГЛАСИЯ, ПРОФ</w:t>
      </w:r>
      <w:r w:rsidR="00F859F9">
        <w:rPr>
          <w:rFonts w:ascii="Times New Roman" w:hAnsi="Times New Roman" w:cs="Times New Roman"/>
          <w:b/>
          <w:sz w:val="24"/>
          <w:szCs w:val="24"/>
        </w:rPr>
        <w:t>ИЛАКТИКА ЭКСТРЕМИЗМА В НУКУТСКО</w:t>
      </w:r>
      <w:r w:rsidRPr="00072311">
        <w:rPr>
          <w:rFonts w:ascii="Times New Roman" w:hAnsi="Times New Roman" w:cs="Times New Roman"/>
          <w:b/>
          <w:sz w:val="24"/>
          <w:szCs w:val="24"/>
        </w:rPr>
        <w:t>М МУНИЦИПАЛЬНОМ ОКРУГЕ»</w:t>
      </w:r>
    </w:p>
    <w:p w:rsidR="00072311" w:rsidRDefault="00072311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9F1EF4" w:rsidRPr="0080673C" w:rsidRDefault="009F1EF4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Таблица 1</w:t>
      </w:r>
    </w:p>
    <w:p w:rsidR="009F1EF4" w:rsidRPr="0080673C" w:rsidRDefault="009F1EF4" w:rsidP="009F1E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1EF4" w:rsidRPr="0080673C" w:rsidRDefault="009F1EF4" w:rsidP="009F1EF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80673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9F1EF4" w:rsidRPr="0080673C" w:rsidRDefault="009F1EF4" w:rsidP="009F1E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9F1EF4" w:rsidRPr="0080673C" w:rsidRDefault="00C661AB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«Центр развития культуры Нукутского района»</w:t>
            </w:r>
          </w:p>
        </w:tc>
      </w:tr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081E18" w:rsidRPr="00081E18" w:rsidRDefault="00081E18" w:rsidP="00081E18">
            <w:pPr>
              <w:widowControl w:val="0"/>
              <w:tabs>
                <w:tab w:val="left" w:pos="1140"/>
              </w:tabs>
              <w:suppressAutoHyphens/>
              <w:autoSpaceDE w:val="0"/>
              <w:jc w:val="both"/>
              <w:rPr>
                <w:rFonts w:eastAsia="Andale Sans UI"/>
                <w:kern w:val="1"/>
                <w:lang w:eastAsia="ar-SA"/>
              </w:rPr>
            </w:pPr>
            <w:r w:rsidRPr="00081E18">
              <w:rPr>
                <w:rFonts w:eastAsia="Andale Sans UI"/>
                <w:kern w:val="1"/>
                <w:lang w:eastAsia="ar-SA"/>
              </w:rPr>
              <w:t xml:space="preserve">Сектор  семьи и детства и защите их прав Администрации муниципального образования «Нукутский район»,  </w:t>
            </w:r>
          </w:p>
          <w:p w:rsidR="00081E18" w:rsidRPr="00081E18" w:rsidRDefault="00081E18" w:rsidP="00081E18">
            <w:pPr>
              <w:widowControl w:val="0"/>
              <w:tabs>
                <w:tab w:val="left" w:pos="1140"/>
              </w:tabs>
              <w:suppressAutoHyphens/>
              <w:autoSpaceDE w:val="0"/>
              <w:jc w:val="both"/>
              <w:rPr>
                <w:rFonts w:eastAsia="Andale Sans UI"/>
                <w:kern w:val="1"/>
                <w:lang w:eastAsia="ar-SA"/>
              </w:rPr>
            </w:pPr>
            <w:r w:rsidRPr="00081E18">
              <w:rPr>
                <w:rFonts w:eastAsia="Andale Sans UI"/>
                <w:kern w:val="1"/>
                <w:lang w:eastAsia="ar-SA"/>
              </w:rPr>
              <w:t xml:space="preserve">Отдел по молодежной политике и спорту Администрации МО «Нукутский район»,  </w:t>
            </w:r>
          </w:p>
          <w:p w:rsidR="009F1EF4" w:rsidRPr="0080673C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E18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МКУ «Комитет по образованию МО «Нукутский район».</w:t>
            </w:r>
          </w:p>
        </w:tc>
      </w:tr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072311" w:rsidRPr="00B02C62" w:rsidRDefault="00072311" w:rsidP="00DE06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</w:tcPr>
          <w:p w:rsidR="009F1EF4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6E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0E3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81E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C25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F0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9F1EF4" w:rsidRPr="00C720A7" w:rsidRDefault="00081E18" w:rsidP="00216E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Укрепление единства народов Российской Федерации, проживающих на </w:t>
            </w:r>
            <w:r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 Нукутск</w:t>
            </w:r>
            <w:r w:rsidR="00216E9E"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2C25F4"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округа</w:t>
            </w:r>
            <w:r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профилактика экстремизма в Нукутс</w:t>
            </w:r>
            <w:r w:rsidR="00216E9E"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>ком</w:t>
            </w:r>
            <w:r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216E9E" w:rsidRPr="00EE4D5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муниципальном</w:t>
            </w:r>
            <w:r w:rsidR="00216E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</w:t>
            </w:r>
            <w:r w:rsidR="002C25F4">
              <w:rPr>
                <w:rFonts w:ascii="Times New Roman" w:eastAsia="Calibri" w:hAnsi="Times New Roman" w:cs="Times New Roman"/>
                <w:sz w:val="24"/>
                <w:szCs w:val="24"/>
              </w:rPr>
              <w:t>ге</w:t>
            </w:r>
          </w:p>
        </w:tc>
      </w:tr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216E9E" w:rsidRDefault="00216E9E" w:rsidP="00CA5D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</w:t>
            </w:r>
            <w:r w:rsidR="00EE4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81E18" w:rsidRDefault="00E35700" w:rsidP="00CA5D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81E18">
              <w:rPr>
                <w:rFonts w:ascii="Times New Roman" w:hAnsi="Times New Roman" w:cs="Times New Roman"/>
                <w:sz w:val="24"/>
                <w:szCs w:val="24"/>
              </w:rPr>
              <w:t xml:space="preserve"> год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81E18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B02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E1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9F1EF4" w:rsidRPr="001765E8" w:rsidRDefault="009F1EF4" w:rsidP="00CA5D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57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02C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57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02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9F1EF4" w:rsidRPr="001765E8" w:rsidRDefault="00E35700" w:rsidP="00CA5D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9F1EF4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F1EF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02C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02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EF4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35700" w:rsidRPr="001765E8" w:rsidRDefault="00E35700" w:rsidP="00CA5D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F4" w:rsidRPr="0080673C" w:rsidRDefault="009F1EF4" w:rsidP="00081E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081E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57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8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F1EF4" w:rsidRPr="0080673C" w:rsidTr="00CA5D0B">
        <w:tc>
          <w:tcPr>
            <w:tcW w:w="1980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9F1EF4" w:rsidRPr="0080673C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EF4" w:rsidRPr="001270B9" w:rsidRDefault="009F1EF4" w:rsidP="009F1EF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F1EF4" w:rsidRDefault="009F1EF4" w:rsidP="00EE4D56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9F1EF4" w:rsidRDefault="009F1EF4" w:rsidP="00EE4D56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  <w:sectPr w:rsidR="009F1E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1EF4" w:rsidRPr="009C5877" w:rsidRDefault="009F1EF4" w:rsidP="00EE4D56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9F1EF4" w:rsidRPr="00E35700" w:rsidRDefault="009F1EF4" w:rsidP="009F1EF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35700">
        <w:rPr>
          <w:rFonts w:ascii="Times New Roman" w:hAnsi="Times New Roman" w:cs="Times New Roman"/>
          <w:sz w:val="24"/>
          <w:szCs w:val="24"/>
        </w:rPr>
        <w:t xml:space="preserve">ПОКАЗАТЕЛИ МУНИЦИПАЛЬНОЙ ПРОГРАММЫ </w:t>
      </w:r>
    </w:p>
    <w:p w:rsidR="009F1EF4" w:rsidRPr="00E4176C" w:rsidRDefault="009F1EF4" w:rsidP="00F859F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076"/>
        <w:tblW w:w="15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097"/>
        <w:gridCol w:w="691"/>
        <w:gridCol w:w="1070"/>
        <w:gridCol w:w="773"/>
        <w:gridCol w:w="815"/>
        <w:gridCol w:w="544"/>
        <w:gridCol w:w="619"/>
        <w:gridCol w:w="619"/>
        <w:gridCol w:w="619"/>
        <w:gridCol w:w="619"/>
        <w:gridCol w:w="619"/>
        <w:gridCol w:w="383"/>
        <w:gridCol w:w="2353"/>
        <w:gridCol w:w="1191"/>
        <w:gridCol w:w="953"/>
      </w:tblGrid>
      <w:tr w:rsidR="009F1EF4" w:rsidRPr="004C5734" w:rsidTr="00EE4D56">
        <w:trPr>
          <w:trHeight w:val="170"/>
        </w:trPr>
        <w:tc>
          <w:tcPr>
            <w:tcW w:w="367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097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16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383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2353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4D56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91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081E18" w:rsidRPr="004C5734" w:rsidTr="00EE4D56">
        <w:trPr>
          <w:trHeight w:val="524"/>
        </w:trPr>
        <w:tc>
          <w:tcPr>
            <w:tcW w:w="367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7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081E18" w:rsidRPr="004C5734" w:rsidRDefault="00081E18" w:rsidP="00081E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081E18" w:rsidRPr="004C5734" w:rsidRDefault="00081E18" w:rsidP="00081E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81E18" w:rsidRPr="00864EEE" w:rsidRDefault="00081E18" w:rsidP="00E357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E35700" w:rsidRPr="00864EE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81E18" w:rsidRPr="00864EEE" w:rsidRDefault="00081E18" w:rsidP="00081E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35700" w:rsidRPr="00864EEE">
              <w:rPr>
                <w:rFonts w:ascii="Times New Roman" w:hAnsi="Times New Roman" w:cs="Times New Roman"/>
                <w:sz w:val="18"/>
                <w:szCs w:val="18"/>
              </w:rPr>
              <w:t>027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81E18" w:rsidRPr="00864EEE" w:rsidRDefault="00E35700" w:rsidP="00081E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81E18" w:rsidRPr="00864EEE" w:rsidRDefault="00E35700" w:rsidP="00081E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  <w:vAlign w:val="center"/>
          </w:tcPr>
          <w:p w:rsidR="00081E18" w:rsidRPr="00864EEE" w:rsidRDefault="00E35700" w:rsidP="00EE4D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25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C25F4" w:rsidRPr="002C25F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E4D5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83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3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081E18" w:rsidRPr="004C5734" w:rsidRDefault="00081E18" w:rsidP="00081E1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EF4" w:rsidRPr="004C5734" w:rsidTr="00EE4D56">
        <w:trPr>
          <w:trHeight w:val="212"/>
        </w:trPr>
        <w:tc>
          <w:tcPr>
            <w:tcW w:w="367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97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353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91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9F1EF4" w:rsidRPr="004C5734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8874D0" w:rsidRPr="004C5734" w:rsidTr="00EE4D56">
        <w:trPr>
          <w:trHeight w:val="212"/>
        </w:trPr>
        <w:tc>
          <w:tcPr>
            <w:tcW w:w="15332" w:type="dxa"/>
            <w:gridSpan w:val="16"/>
            <w:shd w:val="clear" w:color="auto" w:fill="auto"/>
          </w:tcPr>
          <w:p w:rsidR="008874D0" w:rsidRPr="004C5734" w:rsidRDefault="00DF6CE0" w:rsidP="002C25F4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 «</w:t>
            </w:r>
            <w:r w:rsidR="00081E18" w:rsidRPr="00F859F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Укрепление единства народов Российской Федерации, проживающих на </w:t>
            </w:r>
            <w:r w:rsidR="00081E18" w:rsidRPr="00EE4D5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территории </w:t>
            </w:r>
            <w:r w:rsidR="00DE066A" w:rsidRPr="00EE4D5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Нукутск</w:t>
            </w:r>
            <w:r w:rsidR="002C25F4" w:rsidRPr="00EE4D5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ого муниципального округе</w:t>
            </w:r>
            <w:r w:rsidR="00081E18" w:rsidRPr="00EE4D5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 профилактика экстремизма в </w:t>
            </w:r>
            <w:r w:rsidR="002C25F4" w:rsidRPr="00EE4D5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Нукутского муниципального округа</w:t>
            </w:r>
          </w:p>
        </w:tc>
      </w:tr>
      <w:tr w:rsidR="006C6B0E" w:rsidRPr="004C5734" w:rsidTr="00EE4D56">
        <w:trPr>
          <w:trHeight w:val="212"/>
        </w:trPr>
        <w:tc>
          <w:tcPr>
            <w:tcW w:w="367" w:type="dxa"/>
            <w:vAlign w:val="center"/>
          </w:tcPr>
          <w:p w:rsidR="00EE4D56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  <w:p w:rsidR="006C6B0E" w:rsidRPr="00EE4D56" w:rsidRDefault="006C6B0E" w:rsidP="00EE4D56"/>
        </w:tc>
        <w:tc>
          <w:tcPr>
            <w:tcW w:w="3097" w:type="dxa"/>
            <w:vAlign w:val="center"/>
          </w:tcPr>
          <w:p w:rsidR="006C6B0E" w:rsidRPr="006C6B0E" w:rsidRDefault="006C6B0E" w:rsidP="00EE4D56">
            <w:pPr>
              <w:rPr>
                <w:sz w:val="18"/>
                <w:szCs w:val="18"/>
                <w:lang w:eastAsia="en-US"/>
              </w:rPr>
            </w:pPr>
            <w:r w:rsidRPr="006C6B0E">
              <w:rPr>
                <w:sz w:val="18"/>
                <w:szCs w:val="18"/>
                <w:lang w:eastAsia="en-US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  <w:tc>
          <w:tcPr>
            <w:tcW w:w="691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6C6B0E" w:rsidRPr="004C5734" w:rsidRDefault="00864EE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6C6B0E">
              <w:rPr>
                <w:rFonts w:ascii="Times New Roman" w:hAnsi="Times New Roman" w:cs="Times New Roman"/>
                <w:sz w:val="18"/>
                <w:szCs w:val="18"/>
              </w:rPr>
              <w:t>ел.</w:t>
            </w:r>
          </w:p>
        </w:tc>
        <w:tc>
          <w:tcPr>
            <w:tcW w:w="815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C6B0E" w:rsidRPr="004C5734" w:rsidRDefault="00864EE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:rsidR="006C6B0E" w:rsidRPr="004C5734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6C6B0E" w:rsidRPr="004C5734" w:rsidRDefault="00EE4D56" w:rsidP="00EE4D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3" w:type="dxa"/>
            <w:vAlign w:val="center"/>
          </w:tcPr>
          <w:p w:rsidR="006C6B0E" w:rsidRDefault="006C6B0E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="00EC7AAA" w:rsidRDefault="00216E9E" w:rsidP="00EC7AA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EC7AA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C7AAA" w:rsidRPr="00EC7AAA">
              <w:rPr>
                <w:rFonts w:ascii="Times New Roman" w:hAnsi="Times New Roman" w:cs="Times New Roman"/>
                <w:sz w:val="18"/>
                <w:szCs w:val="18"/>
              </w:rPr>
              <w:t>ектор  семьи и детства и защите их прав Администрации</w:t>
            </w:r>
            <w:r w:rsidR="00EC7AAA">
              <w:rPr>
                <w:rFonts w:ascii="Times New Roman" w:hAnsi="Times New Roman" w:cs="Times New Roman"/>
                <w:sz w:val="18"/>
                <w:szCs w:val="18"/>
              </w:rPr>
              <w:t xml:space="preserve"> Нукутского  муниципального 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16E9E" w:rsidRPr="00216E9E" w:rsidRDefault="00216E9E" w:rsidP="00216E9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216E9E">
              <w:rPr>
                <w:rFonts w:ascii="Times New Roman" w:hAnsi="Times New Roman" w:cs="Times New Roman"/>
                <w:sz w:val="18"/>
                <w:szCs w:val="18"/>
              </w:rPr>
              <w:t xml:space="preserve">Отдел по молодежной политике и спорту Администрации  Нукутского  муниципального округа; </w:t>
            </w:r>
          </w:p>
          <w:p w:rsidR="006C6B0E" w:rsidRDefault="00216E9E" w:rsidP="00EE4D5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216E9E">
              <w:rPr>
                <w:rFonts w:ascii="Times New Roman" w:hAnsi="Times New Roman" w:cs="Times New Roman"/>
                <w:sz w:val="18"/>
                <w:szCs w:val="18"/>
              </w:rPr>
              <w:t>МКУ «Комитет по образованию МО «Нукутский район»</w:t>
            </w:r>
          </w:p>
        </w:tc>
        <w:tc>
          <w:tcPr>
            <w:tcW w:w="1191" w:type="dxa"/>
            <w:vAlign w:val="center"/>
          </w:tcPr>
          <w:p w:rsidR="006C6B0E" w:rsidRPr="004C5734" w:rsidRDefault="003D4305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6C6B0E" w:rsidRPr="004C5734" w:rsidRDefault="003D4305" w:rsidP="006C6B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4305" w:rsidRPr="004C5734" w:rsidTr="00EE4D56">
        <w:trPr>
          <w:trHeight w:val="212"/>
        </w:trPr>
        <w:tc>
          <w:tcPr>
            <w:tcW w:w="367" w:type="dxa"/>
            <w:vAlign w:val="center"/>
          </w:tcPr>
          <w:p w:rsidR="003D4305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097" w:type="dxa"/>
            <w:vAlign w:val="center"/>
          </w:tcPr>
          <w:p w:rsidR="003D4305" w:rsidRPr="006C6B0E" w:rsidRDefault="003D4305" w:rsidP="003D4305">
            <w:pPr>
              <w:contextualSpacing/>
              <w:rPr>
                <w:sz w:val="18"/>
                <w:szCs w:val="18"/>
                <w:lang w:eastAsia="en-US"/>
              </w:rPr>
            </w:pPr>
            <w:r w:rsidRPr="006C6B0E">
              <w:rPr>
                <w:sz w:val="18"/>
                <w:szCs w:val="18"/>
                <w:lang w:eastAsia="en-US"/>
              </w:rPr>
              <w:t>Количество публикаций в муниципальных СМИ, социальных сетях, направленных на формирование этнокультурной компетентности граждан и пропаганду ценностей добрососедства и взаимоуважения.</w:t>
            </w:r>
          </w:p>
        </w:tc>
        <w:tc>
          <w:tcPr>
            <w:tcW w:w="691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3D4305" w:rsidRPr="004C5734" w:rsidRDefault="00EE4D56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3" w:type="dxa"/>
            <w:vAlign w:val="center"/>
          </w:tcPr>
          <w:p w:rsidR="003D4305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="00216E9E" w:rsidRPr="00216E9E" w:rsidRDefault="00216E9E" w:rsidP="00216E9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6E9E">
              <w:rPr>
                <w:rFonts w:ascii="Times New Roman" w:hAnsi="Times New Roman" w:cs="Times New Roman"/>
                <w:sz w:val="18"/>
                <w:szCs w:val="18"/>
              </w:rPr>
              <w:t xml:space="preserve">- Сектор  семьи и детства и защите их прав Администрации Нукутского  муниципального округа; </w:t>
            </w:r>
          </w:p>
          <w:p w:rsidR="00216E9E" w:rsidRPr="00216E9E" w:rsidRDefault="00216E9E" w:rsidP="00EE4D5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6E9E">
              <w:rPr>
                <w:rFonts w:ascii="Times New Roman" w:hAnsi="Times New Roman" w:cs="Times New Roman"/>
                <w:sz w:val="18"/>
                <w:szCs w:val="18"/>
              </w:rPr>
              <w:t>- Отдел по молодежной п</w:t>
            </w:r>
            <w:r w:rsidR="00EE4D56">
              <w:rPr>
                <w:rFonts w:ascii="Times New Roman" w:hAnsi="Times New Roman" w:cs="Times New Roman"/>
                <w:sz w:val="18"/>
                <w:szCs w:val="18"/>
              </w:rPr>
              <w:t xml:space="preserve">олитике и спорту Администрации Нукутского </w:t>
            </w:r>
            <w:r w:rsidRPr="00216E9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округа; </w:t>
            </w:r>
          </w:p>
          <w:p w:rsidR="003D4305" w:rsidRDefault="00216E9E" w:rsidP="00216E9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6E9E">
              <w:rPr>
                <w:rFonts w:ascii="Times New Roman" w:hAnsi="Times New Roman" w:cs="Times New Roman"/>
                <w:sz w:val="18"/>
                <w:szCs w:val="18"/>
              </w:rPr>
              <w:t>- МКУ «Комитет по образованию МО «Нукутский район»</w:t>
            </w:r>
          </w:p>
        </w:tc>
        <w:tc>
          <w:tcPr>
            <w:tcW w:w="1191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4305" w:rsidRPr="004C5734" w:rsidTr="00EE4D56">
        <w:trPr>
          <w:trHeight w:val="212"/>
        </w:trPr>
        <w:tc>
          <w:tcPr>
            <w:tcW w:w="367" w:type="dxa"/>
          </w:tcPr>
          <w:p w:rsidR="003D4305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097" w:type="dxa"/>
            <w:vAlign w:val="center"/>
          </w:tcPr>
          <w:p w:rsidR="003D4305" w:rsidRPr="006C6B0E" w:rsidRDefault="003D4305" w:rsidP="00EE4D5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6C6B0E">
              <w:rPr>
                <w:sz w:val="18"/>
                <w:szCs w:val="18"/>
                <w:lang w:eastAsia="en-US"/>
              </w:rPr>
              <w:t xml:space="preserve">Количество молодых людей в </w:t>
            </w:r>
            <w:r w:rsidRPr="006C6B0E">
              <w:rPr>
                <w:sz w:val="18"/>
                <w:szCs w:val="18"/>
                <w:lang w:eastAsia="en-US"/>
              </w:rPr>
              <w:lastRenderedPageBreak/>
              <w:t xml:space="preserve">возрасте от 14 до </w:t>
            </w:r>
            <w:r w:rsidRPr="006C6B0E">
              <w:rPr>
                <w:sz w:val="18"/>
                <w:szCs w:val="18"/>
                <w:lang w:eastAsia="en-US"/>
              </w:rPr>
              <w:br/>
              <w:t xml:space="preserve">35 лет, участвующих в проектах и программах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</w:t>
            </w:r>
            <w:r w:rsidR="002C25F4">
              <w:rPr>
                <w:sz w:val="18"/>
                <w:szCs w:val="18"/>
                <w:lang w:eastAsia="en-US"/>
              </w:rPr>
              <w:t xml:space="preserve">Нукутского </w:t>
            </w:r>
            <w:r w:rsidRPr="002C25F4">
              <w:rPr>
                <w:sz w:val="18"/>
                <w:szCs w:val="18"/>
                <w:lang w:eastAsia="en-US"/>
              </w:rPr>
              <w:t>муниципального образования,</w:t>
            </w:r>
            <w:r w:rsidRPr="006C6B0E">
              <w:rPr>
                <w:sz w:val="18"/>
                <w:szCs w:val="18"/>
                <w:lang w:eastAsia="en-US"/>
              </w:rPr>
              <w:t xml:space="preserve"> обеспечению социальной и культурной адаптации мигрантов и профилактике экстремизма.</w:t>
            </w:r>
          </w:p>
        </w:tc>
        <w:tc>
          <w:tcPr>
            <w:tcW w:w="691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1070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3D4305" w:rsidRPr="004C5734" w:rsidRDefault="00EE4D56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3" w:type="dxa"/>
            <w:vAlign w:val="center"/>
          </w:tcPr>
          <w:p w:rsidR="003D4305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="003D4305" w:rsidRDefault="00EC7AAA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AA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казенное </w:t>
            </w:r>
            <w:r w:rsidRPr="00EC7A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учреждение «Центр развития культуры Нукутского района»</w:t>
            </w:r>
          </w:p>
        </w:tc>
        <w:tc>
          <w:tcPr>
            <w:tcW w:w="1191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953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4305" w:rsidRPr="004C5734" w:rsidTr="00EE4D56">
        <w:trPr>
          <w:trHeight w:val="212"/>
        </w:trPr>
        <w:tc>
          <w:tcPr>
            <w:tcW w:w="367" w:type="dxa"/>
          </w:tcPr>
          <w:p w:rsidR="003D4305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3097" w:type="dxa"/>
            <w:vAlign w:val="center"/>
          </w:tcPr>
          <w:p w:rsidR="003D4305" w:rsidRPr="006C6B0E" w:rsidRDefault="003D4305" w:rsidP="00EE4D56">
            <w:pPr>
              <w:rPr>
                <w:sz w:val="18"/>
                <w:szCs w:val="18"/>
                <w:lang w:eastAsia="en-US"/>
              </w:rPr>
            </w:pPr>
            <w:r w:rsidRPr="006C6B0E">
              <w:rPr>
                <w:sz w:val="18"/>
                <w:szCs w:val="18"/>
                <w:lang w:eastAsia="en-US"/>
              </w:rPr>
              <w:t xml:space="preserve">Количество мероприятий (проектов, программ), реализованных национально-культурными, религиозными и другими общественными организациями по укреплению  межнационального и межконфессионального согласия, поддержке и развитию языков и культуры народов Российской Федерации, проживающих в </w:t>
            </w:r>
            <w:r w:rsidRPr="00EE4D56">
              <w:rPr>
                <w:sz w:val="18"/>
                <w:szCs w:val="18"/>
                <w:lang w:eastAsia="en-US"/>
              </w:rPr>
              <w:t xml:space="preserve">Нукутском </w:t>
            </w:r>
            <w:r w:rsidR="002C25F4" w:rsidRPr="00EE4D56">
              <w:rPr>
                <w:sz w:val="18"/>
                <w:szCs w:val="18"/>
                <w:lang w:eastAsia="en-US"/>
              </w:rPr>
              <w:t>м</w:t>
            </w:r>
            <w:r w:rsidR="002C25F4">
              <w:rPr>
                <w:sz w:val="18"/>
                <w:szCs w:val="18"/>
                <w:lang w:eastAsia="en-US"/>
              </w:rPr>
              <w:t>униципальном округе</w:t>
            </w:r>
            <w:r w:rsidRPr="006C6B0E">
              <w:rPr>
                <w:sz w:val="18"/>
                <w:szCs w:val="18"/>
                <w:lang w:eastAsia="en-US"/>
              </w:rPr>
              <w:t>, обеспечении социальной и культурной адаптации мигрантов и профилактике экстремизма.</w:t>
            </w:r>
            <w:r w:rsidR="002C25F4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91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3D4305" w:rsidRPr="004C5734" w:rsidRDefault="00EE4D56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3" w:type="dxa"/>
            <w:vAlign w:val="center"/>
          </w:tcPr>
          <w:p w:rsidR="003D4305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="003D4305" w:rsidRDefault="00EC7AAA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AAA">
              <w:rPr>
                <w:rFonts w:ascii="Times New Roman" w:hAnsi="Times New Roman" w:cs="Times New Roman"/>
                <w:sz w:val="18"/>
                <w:szCs w:val="18"/>
              </w:rPr>
              <w:t>Муниципальное казенное учреждение «Центр развития культуры Нукутского района»</w:t>
            </w:r>
          </w:p>
        </w:tc>
        <w:tc>
          <w:tcPr>
            <w:tcW w:w="1191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3D4305" w:rsidRPr="004C5734" w:rsidRDefault="003D4305" w:rsidP="003D4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F1EF4" w:rsidRPr="006C6B0E" w:rsidRDefault="009F1EF4" w:rsidP="009F1EF4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1EF4" w:rsidRDefault="009F1EF4" w:rsidP="009F1E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9F1EF4" w:rsidSect="00CA5D0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F1EF4" w:rsidRPr="00FE24FC" w:rsidRDefault="009F1EF4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E24FC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9F1EF4" w:rsidRPr="00FE24FC" w:rsidRDefault="009F1EF4" w:rsidP="009F1E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1EF4" w:rsidRPr="00FE24FC" w:rsidRDefault="009F1EF4" w:rsidP="00FE24F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FE24FC">
        <w:rPr>
          <w:rFonts w:ascii="Times New Roman" w:hAnsi="Times New Roman" w:cs="Times New Roman"/>
          <w:sz w:val="24"/>
          <w:szCs w:val="24"/>
        </w:rPr>
        <w:t>СТРУКТУРА МУНИЦИПАЛЬНОЙ ПРОГРАММЫ</w:t>
      </w:r>
    </w:p>
    <w:p w:rsidR="009F1EF4" w:rsidRPr="00FE24FC" w:rsidRDefault="00FE24FC" w:rsidP="00FE24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24FC">
        <w:rPr>
          <w:rFonts w:ascii="Times New Roman" w:hAnsi="Times New Roman" w:cs="Times New Roman"/>
          <w:sz w:val="24"/>
          <w:szCs w:val="24"/>
        </w:rPr>
        <w:t>«УКРЕПЛЕНИЕ МЕЖНАЦИОНАЛЬНОГО И МЕЖКОНФЕССИОНАЛЬНОГО СОГЛАСИЯ, ПРОФИЛАКТИКА ЭКСТРЕМИЗМА В НУКУТСКОМ МУНИЦИ</w:t>
      </w:r>
      <w:r w:rsidR="00ED41D5">
        <w:rPr>
          <w:rFonts w:ascii="Times New Roman" w:hAnsi="Times New Roman" w:cs="Times New Roman"/>
          <w:sz w:val="24"/>
          <w:szCs w:val="24"/>
        </w:rPr>
        <w:t>ПАЛЬНОМ ОКРУГЕ</w:t>
      </w:r>
      <w:r w:rsidRPr="00FE24FC">
        <w:rPr>
          <w:rFonts w:ascii="Times New Roman" w:hAnsi="Times New Roman" w:cs="Times New Roman"/>
          <w:sz w:val="24"/>
          <w:szCs w:val="24"/>
        </w:rPr>
        <w:t>»</w:t>
      </w:r>
    </w:p>
    <w:p w:rsidR="00FE24FC" w:rsidRPr="006C6B0E" w:rsidRDefault="00FE24FC" w:rsidP="00FE24FC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2693"/>
        <w:gridCol w:w="1903"/>
      </w:tblGrid>
      <w:tr w:rsidR="006C6B0E" w:rsidRPr="006C6B0E" w:rsidTr="00CA5D0B">
        <w:trPr>
          <w:trHeight w:val="795"/>
          <w:jc w:val="center"/>
        </w:trPr>
        <w:tc>
          <w:tcPr>
            <w:tcW w:w="0" w:type="auto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72" w:type="dxa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536" w:type="dxa"/>
            <w:gridSpan w:val="2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муниципальной программы &lt;1&gt;</w:t>
            </w:r>
          </w:p>
        </w:tc>
      </w:tr>
      <w:tr w:rsidR="006C6B0E" w:rsidRPr="006C6B0E" w:rsidTr="00CA5D0B">
        <w:trPr>
          <w:trHeight w:val="199"/>
          <w:jc w:val="center"/>
        </w:trPr>
        <w:tc>
          <w:tcPr>
            <w:tcW w:w="0" w:type="auto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2" w:type="dxa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</w:tcPr>
          <w:p w:rsidR="009F1EF4" w:rsidRPr="00305A6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5A6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C6B0E" w:rsidRPr="006C6B0E" w:rsidTr="00CA5D0B">
        <w:trPr>
          <w:jc w:val="center"/>
        </w:trPr>
        <w:tc>
          <w:tcPr>
            <w:tcW w:w="367" w:type="dxa"/>
            <w:vAlign w:val="center"/>
          </w:tcPr>
          <w:p w:rsidR="009F1EF4" w:rsidRPr="00821A23" w:rsidRDefault="009F1EF4" w:rsidP="00CA5D0B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A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1" w:type="dxa"/>
            <w:gridSpan w:val="4"/>
            <w:vAlign w:val="center"/>
          </w:tcPr>
          <w:p w:rsidR="009F1EF4" w:rsidRPr="00821A23" w:rsidRDefault="009F1EF4" w:rsidP="00864EEE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A23"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="00864EEE" w:rsidRPr="00821A23">
              <w:rPr>
                <w:rFonts w:ascii="Times New Roman" w:hAnsi="Times New Roman" w:cs="Times New Roman"/>
                <w:sz w:val="18"/>
                <w:szCs w:val="18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 w:rsidRPr="00821A2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6C6B0E" w:rsidRPr="006C6B0E" w:rsidTr="000D3D3D">
        <w:trPr>
          <w:trHeight w:val="303"/>
          <w:jc w:val="center"/>
        </w:trPr>
        <w:tc>
          <w:tcPr>
            <w:tcW w:w="0" w:type="auto"/>
          </w:tcPr>
          <w:p w:rsidR="009F1EF4" w:rsidRPr="006C6B0E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9F1EF4" w:rsidRPr="00864EEE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9F1EF4" w:rsidRPr="00864EEE" w:rsidRDefault="00AA28F6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66A">
              <w:rPr>
                <w:rFonts w:ascii="Times New Roman" w:hAnsi="Times New Roman" w:cs="Times New Roman"/>
                <w:sz w:val="18"/>
                <w:szCs w:val="18"/>
              </w:rPr>
              <w:t>МКУ «Центр развития культуры Нукутского района»</w:t>
            </w:r>
          </w:p>
        </w:tc>
        <w:tc>
          <w:tcPr>
            <w:tcW w:w="4596" w:type="dxa"/>
            <w:gridSpan w:val="2"/>
            <w:vAlign w:val="center"/>
          </w:tcPr>
          <w:p w:rsidR="009F1EF4" w:rsidRPr="00864EEE" w:rsidRDefault="00216E9E" w:rsidP="00FE24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реализации: 2025</w:t>
            </w:r>
            <w:r w:rsidR="009F1EF4" w:rsidRPr="00864EEE">
              <w:rPr>
                <w:rFonts w:ascii="Times New Roman" w:hAnsi="Times New Roman" w:cs="Times New Roman"/>
                <w:sz w:val="18"/>
                <w:szCs w:val="18"/>
              </w:rPr>
              <w:t xml:space="preserve"> – 20</w:t>
            </w:r>
            <w:r w:rsidR="002C25F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9F1EF4" w:rsidRPr="00864EEE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</w:tr>
      <w:tr w:rsidR="006C6B0E" w:rsidRPr="006C6B0E" w:rsidTr="00864EEE">
        <w:trPr>
          <w:trHeight w:val="856"/>
          <w:jc w:val="center"/>
        </w:trPr>
        <w:tc>
          <w:tcPr>
            <w:tcW w:w="0" w:type="auto"/>
            <w:vAlign w:val="center"/>
          </w:tcPr>
          <w:p w:rsidR="009F1EF4" w:rsidRPr="000D3D3D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72" w:type="dxa"/>
            <w:vAlign w:val="center"/>
          </w:tcPr>
          <w:p w:rsidR="009F1EF4" w:rsidRPr="000D3D3D" w:rsidRDefault="000D3D3D" w:rsidP="000D3D3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6268">
              <w:rPr>
                <w:rFonts w:ascii="Times New Roman" w:hAnsi="Times New Roman" w:cs="Times New Roman"/>
                <w:sz w:val="18"/>
                <w:szCs w:val="18"/>
              </w:rPr>
              <w:t>Укрепление национального согласия, обеспечение политической и социальной стабильности, развитие демократических институтов</w:t>
            </w:r>
          </w:p>
        </w:tc>
        <w:tc>
          <w:tcPr>
            <w:tcW w:w="4536" w:type="dxa"/>
            <w:gridSpan w:val="2"/>
            <w:vAlign w:val="center"/>
          </w:tcPr>
          <w:p w:rsidR="009F1EF4" w:rsidRPr="006C6B0E" w:rsidRDefault="009F1EF4" w:rsidP="00EC7A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 w:rsidR="009F1EF4" w:rsidRPr="006C6B0E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Указать показатели</w:t>
            </w:r>
          </w:p>
        </w:tc>
      </w:tr>
      <w:tr w:rsidR="006C6B0E" w:rsidRPr="006C6B0E" w:rsidTr="00864EEE">
        <w:trPr>
          <w:trHeight w:val="303"/>
          <w:jc w:val="center"/>
        </w:trPr>
        <w:tc>
          <w:tcPr>
            <w:tcW w:w="0" w:type="auto"/>
            <w:vAlign w:val="center"/>
          </w:tcPr>
          <w:p w:rsidR="009F1EF4" w:rsidRPr="000D3D3D" w:rsidRDefault="00864EEE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672" w:type="dxa"/>
            <w:vAlign w:val="center"/>
          </w:tcPr>
          <w:p w:rsidR="009F1EF4" w:rsidRPr="000D3D3D" w:rsidRDefault="000D3D3D" w:rsidP="00992FB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 xml:space="preserve">Укрепление общероссийской гражданской идентичности и единства многонационального народа Нукутского </w:t>
            </w:r>
            <w:r w:rsidR="00992FBA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4536" w:type="dxa"/>
            <w:gridSpan w:val="2"/>
            <w:vAlign w:val="center"/>
          </w:tcPr>
          <w:p w:rsidR="009F1EF4" w:rsidRPr="006C6B0E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 w:rsidR="009F1EF4" w:rsidRPr="006C6B0E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D3D3D" w:rsidRPr="006C6B0E" w:rsidTr="00864EEE">
        <w:trPr>
          <w:trHeight w:val="303"/>
          <w:jc w:val="center"/>
        </w:trPr>
        <w:tc>
          <w:tcPr>
            <w:tcW w:w="0" w:type="auto"/>
            <w:vAlign w:val="center"/>
          </w:tcPr>
          <w:p w:rsidR="000D3D3D" w:rsidRPr="000D3D3D" w:rsidRDefault="000D3D3D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672" w:type="dxa"/>
            <w:vAlign w:val="center"/>
          </w:tcPr>
          <w:p w:rsidR="000D3D3D" w:rsidRPr="000D3D3D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6268">
              <w:rPr>
                <w:rFonts w:ascii="Times New Roman" w:hAnsi="Times New Roman" w:cs="Times New Roman"/>
                <w:sz w:val="18"/>
                <w:szCs w:val="18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</w:t>
            </w:r>
            <w:r w:rsidR="003B6268">
              <w:rPr>
                <w:rFonts w:ascii="Times New Roman" w:hAnsi="Times New Roman" w:cs="Times New Roman"/>
                <w:sz w:val="18"/>
                <w:szCs w:val="18"/>
              </w:rPr>
              <w:t>м, а также других обстоятельств</w:t>
            </w:r>
          </w:p>
        </w:tc>
        <w:tc>
          <w:tcPr>
            <w:tcW w:w="4536" w:type="dxa"/>
            <w:gridSpan w:val="2"/>
            <w:vAlign w:val="center"/>
          </w:tcPr>
          <w:p w:rsidR="000D3D3D" w:rsidRPr="006C6B0E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 w:rsidR="000D3D3D" w:rsidRPr="006C6B0E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D3D3D" w:rsidRPr="006C6B0E" w:rsidTr="00864EEE">
        <w:trPr>
          <w:trHeight w:val="303"/>
          <w:jc w:val="center"/>
        </w:trPr>
        <w:tc>
          <w:tcPr>
            <w:tcW w:w="0" w:type="auto"/>
            <w:vAlign w:val="center"/>
          </w:tcPr>
          <w:p w:rsidR="000D3D3D" w:rsidRPr="000D3D3D" w:rsidRDefault="000D3D3D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672" w:type="dxa"/>
            <w:vAlign w:val="center"/>
          </w:tcPr>
          <w:p w:rsidR="000D3D3D" w:rsidRPr="000D3D3D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>Сохранение и поддержка этнокультурного и языкового многообразия Нукутского района, традиционных российских духовно-нравственных ценностей как основы российского общ</w:t>
            </w:r>
            <w:r w:rsidR="003B6268">
              <w:rPr>
                <w:rFonts w:ascii="Times New Roman" w:hAnsi="Times New Roman" w:cs="Times New Roman"/>
                <w:sz w:val="18"/>
                <w:szCs w:val="18"/>
              </w:rPr>
              <w:t>ества</w:t>
            </w:r>
          </w:p>
        </w:tc>
        <w:tc>
          <w:tcPr>
            <w:tcW w:w="4536" w:type="dxa"/>
            <w:gridSpan w:val="2"/>
            <w:vAlign w:val="center"/>
          </w:tcPr>
          <w:p w:rsidR="000D3D3D" w:rsidRPr="006C6B0E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 w:rsidR="000D3D3D" w:rsidRPr="006C6B0E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F6CE0" w:rsidRPr="006C6B0E" w:rsidTr="00864EEE">
        <w:trPr>
          <w:trHeight w:val="303"/>
          <w:jc w:val="center"/>
        </w:trPr>
        <w:tc>
          <w:tcPr>
            <w:tcW w:w="0" w:type="auto"/>
            <w:vAlign w:val="center"/>
          </w:tcPr>
          <w:p w:rsidR="00DF6CE0" w:rsidRPr="000D3D3D" w:rsidRDefault="00DF6CE0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2672" w:type="dxa"/>
            <w:vAlign w:val="center"/>
          </w:tcPr>
          <w:p w:rsidR="00DF6CE0" w:rsidRPr="000D3D3D" w:rsidRDefault="00DF6CE0" w:rsidP="000D3D3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 xml:space="preserve">Успешная социальная и культурная адаптация иностранных граждан </w:t>
            </w:r>
            <w:r w:rsidR="003B6268">
              <w:rPr>
                <w:rFonts w:ascii="Times New Roman" w:hAnsi="Times New Roman" w:cs="Times New Roman"/>
                <w:sz w:val="18"/>
                <w:szCs w:val="18"/>
              </w:rPr>
              <w:t>на территории Нукутского района</w:t>
            </w:r>
          </w:p>
        </w:tc>
        <w:tc>
          <w:tcPr>
            <w:tcW w:w="4536" w:type="dxa"/>
            <w:gridSpan w:val="2"/>
            <w:vAlign w:val="center"/>
          </w:tcPr>
          <w:p w:rsidR="00DF6CE0" w:rsidRPr="006C6B0E" w:rsidRDefault="00DF6CE0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 w:rsidR="00DF6CE0" w:rsidRPr="006C6B0E" w:rsidRDefault="00DF6CE0" w:rsidP="00CA5D0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6C6B0E" w:rsidRPr="006C6B0E" w:rsidTr="00CA5D0B">
        <w:trPr>
          <w:jc w:val="center"/>
        </w:trPr>
        <w:tc>
          <w:tcPr>
            <w:tcW w:w="367" w:type="dxa"/>
            <w:vAlign w:val="center"/>
          </w:tcPr>
          <w:p w:rsidR="009F1EF4" w:rsidRPr="00821A23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A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1" w:type="dxa"/>
            <w:gridSpan w:val="4"/>
            <w:vAlign w:val="center"/>
          </w:tcPr>
          <w:p w:rsidR="009F1EF4" w:rsidRPr="00821A23" w:rsidRDefault="009F1EF4" w:rsidP="00864E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A23"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="00864EEE" w:rsidRPr="00821A23">
              <w:rPr>
                <w:rFonts w:ascii="Times New Roman" w:hAnsi="Times New Roman" w:cs="Times New Roman"/>
                <w:sz w:val="18"/>
                <w:szCs w:val="18"/>
              </w:rPr>
              <w:t>Участие в профилактике экстремизма, а также в минимизации и (или) ликвидации последствий проявлений экстремизма</w:t>
            </w:r>
            <w:r w:rsidRPr="00821A2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6C6B0E" w:rsidRPr="006C6B0E" w:rsidTr="00CA5D0B">
        <w:trPr>
          <w:trHeight w:val="326"/>
          <w:jc w:val="center"/>
        </w:trPr>
        <w:tc>
          <w:tcPr>
            <w:tcW w:w="0" w:type="auto"/>
            <w:vAlign w:val="center"/>
          </w:tcPr>
          <w:p w:rsidR="009F1EF4" w:rsidRPr="006C6B0E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9F1EF4" w:rsidRPr="00864EEE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EC7AAA" w:rsidRPr="00EC7AAA" w:rsidRDefault="00EC7AAA" w:rsidP="00EC7A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AAA">
              <w:rPr>
                <w:rFonts w:ascii="Times New Roman" w:hAnsi="Times New Roman" w:cs="Times New Roman"/>
                <w:sz w:val="18"/>
                <w:szCs w:val="18"/>
              </w:rPr>
              <w:t xml:space="preserve">Сектор  семьи и детства и защите их прав Администрации муниципального образования «Нукутский район»,  </w:t>
            </w:r>
          </w:p>
          <w:p w:rsidR="00EC7AAA" w:rsidRPr="00EC7AAA" w:rsidRDefault="00EC7AAA" w:rsidP="00EC7A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A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Отдел по молодежной политике и спорту Администрации МО «Нукутский район»,  </w:t>
            </w:r>
          </w:p>
          <w:p w:rsidR="009F1EF4" w:rsidRPr="00864EEE" w:rsidRDefault="00EC7AAA" w:rsidP="00EC7A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AAA">
              <w:rPr>
                <w:rFonts w:ascii="Times New Roman" w:hAnsi="Times New Roman" w:cs="Times New Roman"/>
                <w:sz w:val="18"/>
                <w:szCs w:val="18"/>
              </w:rPr>
              <w:t>МКУ «Комитет по образованию МО «Нукутский район».</w:t>
            </w:r>
          </w:p>
        </w:tc>
        <w:tc>
          <w:tcPr>
            <w:tcW w:w="4596" w:type="dxa"/>
            <w:gridSpan w:val="2"/>
            <w:vAlign w:val="center"/>
          </w:tcPr>
          <w:p w:rsidR="009F1EF4" w:rsidRPr="00864EEE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E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Срок реализац</w:t>
            </w:r>
            <w:r w:rsidR="00216E9E">
              <w:rPr>
                <w:rFonts w:ascii="Times New Roman" w:hAnsi="Times New Roman" w:cs="Times New Roman"/>
                <w:sz w:val="18"/>
                <w:szCs w:val="18"/>
              </w:rPr>
              <w:t>ии: 2025</w:t>
            </w:r>
            <w:r w:rsidR="002C25F4">
              <w:rPr>
                <w:rFonts w:ascii="Times New Roman" w:hAnsi="Times New Roman" w:cs="Times New Roman"/>
                <w:sz w:val="18"/>
                <w:szCs w:val="18"/>
              </w:rPr>
              <w:t xml:space="preserve"> – 2028</w:t>
            </w:r>
            <w:r w:rsidRPr="00864EEE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</w:tr>
      <w:tr w:rsidR="006C6B0E" w:rsidRPr="006C6B0E" w:rsidTr="00CA5D0B">
        <w:trPr>
          <w:trHeight w:val="326"/>
          <w:jc w:val="center"/>
        </w:trPr>
        <w:tc>
          <w:tcPr>
            <w:tcW w:w="0" w:type="auto"/>
            <w:vAlign w:val="center"/>
          </w:tcPr>
          <w:p w:rsidR="009F1EF4" w:rsidRPr="006C6B0E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672" w:type="dxa"/>
            <w:vAlign w:val="bottom"/>
          </w:tcPr>
          <w:p w:rsidR="009F1EF4" w:rsidRPr="000D3D3D" w:rsidRDefault="000D3D3D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3D3D">
              <w:rPr>
                <w:rFonts w:ascii="Times New Roman" w:hAnsi="Times New Roman" w:cs="Times New Roman"/>
                <w:sz w:val="18"/>
                <w:szCs w:val="18"/>
              </w:rPr>
              <w:t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</w:p>
        </w:tc>
        <w:tc>
          <w:tcPr>
            <w:tcW w:w="4536" w:type="dxa"/>
            <w:gridSpan w:val="2"/>
            <w:vAlign w:val="center"/>
          </w:tcPr>
          <w:p w:rsidR="00EC7AAA" w:rsidRPr="00EC7AAA" w:rsidRDefault="00EC7AAA" w:rsidP="00FA23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9F1EF4" w:rsidRPr="006C6B0E" w:rsidRDefault="009F1EF4" w:rsidP="00FA2397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 w:rsidR="009F1EF4" w:rsidRPr="006C6B0E" w:rsidRDefault="00992FBA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2FB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bookmarkStart w:id="2" w:name="_GoBack"/>
            <w:bookmarkEnd w:id="2"/>
            <w:r w:rsidRPr="00992FB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.1, 1.2</w:t>
            </w:r>
          </w:p>
        </w:tc>
      </w:tr>
    </w:tbl>
    <w:p w:rsidR="009F1EF4" w:rsidRDefault="009F1EF4" w:rsidP="009F1EF4">
      <w:pPr>
        <w:pStyle w:val="ConsPlusNormal"/>
        <w:ind w:firstLine="0"/>
        <w:outlineLvl w:val="3"/>
        <w:rPr>
          <w:rFonts w:ascii="Times New Roman" w:hAnsi="Times New Roman" w:cs="Times New Roman"/>
          <w:color w:val="FF0000"/>
          <w:sz w:val="24"/>
          <w:szCs w:val="24"/>
        </w:rPr>
      </w:pPr>
    </w:p>
    <w:p w:rsidR="00305A65" w:rsidRDefault="00305A65" w:rsidP="009F1EF4">
      <w:pPr>
        <w:pStyle w:val="ConsPlusNormal"/>
        <w:ind w:firstLine="0"/>
        <w:outlineLvl w:val="3"/>
        <w:rPr>
          <w:rFonts w:ascii="Times New Roman" w:hAnsi="Times New Roman" w:cs="Times New Roman"/>
          <w:color w:val="FF0000"/>
          <w:sz w:val="24"/>
          <w:szCs w:val="24"/>
        </w:rPr>
      </w:pPr>
    </w:p>
    <w:p w:rsidR="00305A65" w:rsidRDefault="00305A65" w:rsidP="009F1EF4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A2397" w:rsidRDefault="00FA2397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9F1EF4" w:rsidRPr="009C5877" w:rsidRDefault="009F1EF4" w:rsidP="009F1EF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9F1EF4" w:rsidRDefault="009F1EF4" w:rsidP="009F1EF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P745"/>
      <w:bookmarkEnd w:id="3"/>
    </w:p>
    <w:p w:rsidR="009F1EF4" w:rsidRDefault="009F1EF4" w:rsidP="009F1EF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F1EF4" w:rsidRPr="009C5877" w:rsidRDefault="009F1EF4" w:rsidP="009F1EF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2515"/>
        <w:gridCol w:w="1363"/>
        <w:gridCol w:w="1540"/>
        <w:gridCol w:w="496"/>
        <w:gridCol w:w="496"/>
        <w:gridCol w:w="496"/>
        <w:gridCol w:w="484"/>
        <w:gridCol w:w="484"/>
        <w:gridCol w:w="1101"/>
      </w:tblGrid>
      <w:tr w:rsidR="00864EEE" w:rsidRPr="001E0B15" w:rsidTr="00FA2397">
        <w:trPr>
          <w:jc w:val="center"/>
        </w:trPr>
        <w:tc>
          <w:tcPr>
            <w:tcW w:w="504" w:type="dxa"/>
            <w:vMerge w:val="restart"/>
            <w:vAlign w:val="center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0" w:type="auto"/>
            <w:vMerge w:val="restart"/>
            <w:vAlign w:val="center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:rsidR="009F1EF4" w:rsidRPr="00224496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&lt;1&gt;</w:t>
            </w:r>
          </w:p>
        </w:tc>
        <w:tc>
          <w:tcPr>
            <w:tcW w:w="0" w:type="auto"/>
            <w:vMerge w:val="restart"/>
            <w:vAlign w:val="center"/>
          </w:tcPr>
          <w:p w:rsidR="009F1EF4" w:rsidRPr="00224496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0" w:type="auto"/>
            <w:gridSpan w:val="5"/>
          </w:tcPr>
          <w:p w:rsidR="009F1EF4" w:rsidRPr="00224496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Расходы (</w:t>
            </w:r>
            <w:r w:rsidR="00864EEE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руб.), годы</w:t>
            </w:r>
          </w:p>
        </w:tc>
        <w:tc>
          <w:tcPr>
            <w:tcW w:w="0" w:type="auto"/>
            <w:vMerge w:val="restart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864EEE" w:rsidRPr="001E0B15" w:rsidTr="00FA2397">
        <w:trPr>
          <w:jc w:val="center"/>
        </w:trPr>
        <w:tc>
          <w:tcPr>
            <w:tcW w:w="504" w:type="dxa"/>
            <w:vMerge/>
          </w:tcPr>
          <w:p w:rsidR="009F1EF4" w:rsidRPr="001E0B15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9F1EF4" w:rsidRPr="001E0B15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9F1EF4" w:rsidRPr="001E0B15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9F1EF4" w:rsidRPr="001E0B15" w:rsidRDefault="009F1EF4" w:rsidP="00CA5D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F1EF4" w:rsidRPr="001E0B15" w:rsidRDefault="009F1EF4" w:rsidP="00216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A239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F1EF4" w:rsidRPr="001E0B15" w:rsidRDefault="009F1EF4" w:rsidP="00864E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A239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9F1EF4" w:rsidRPr="001E0B15" w:rsidRDefault="009F1EF4" w:rsidP="00216E9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A239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864EEE" w:rsidRDefault="009F1EF4" w:rsidP="00864E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A239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F1EF4" w:rsidRPr="001E0B15" w:rsidRDefault="009F1EF4" w:rsidP="00864E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F1EF4" w:rsidRDefault="00FA2397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  <w:p w:rsidR="00FA2397" w:rsidRPr="001E0B15" w:rsidRDefault="00FA2397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  <w:vMerge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EEE" w:rsidRPr="001E0B15" w:rsidTr="00FA2397">
        <w:trPr>
          <w:trHeight w:val="17"/>
          <w:jc w:val="center"/>
        </w:trPr>
        <w:tc>
          <w:tcPr>
            <w:tcW w:w="504" w:type="dxa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9F1EF4" w:rsidRPr="001E0B15" w:rsidRDefault="009F1EF4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9F1EF4" w:rsidRDefault="00864EEE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9F1EF4" w:rsidRPr="001E0B15" w:rsidRDefault="00864EEE" w:rsidP="00CA5D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 w:val="restart"/>
            <w:vAlign w:val="center"/>
          </w:tcPr>
          <w:p w:rsidR="00FA2397" w:rsidRPr="00E76FF8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76FF8">
              <w:rPr>
                <w:rFonts w:ascii="Times New Roman" w:hAnsi="Times New Roman" w:cs="Times New Roman"/>
                <w:sz w:val="18"/>
                <w:szCs w:val="18"/>
              </w:rPr>
              <w:t>униципальная программа</w:t>
            </w:r>
          </w:p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</w:t>
            </w:r>
            <w:r w:rsidRPr="00E76FF8">
              <w:rPr>
                <w:rFonts w:ascii="Times New Roman" w:hAnsi="Times New Roman" w:cs="Times New Roman"/>
                <w:sz w:val="18"/>
                <w:szCs w:val="18"/>
              </w:rPr>
              <w:t>крепление межнационального и межконфессионального соглас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ия, профилактика экстремизма в Н</w:t>
            </w:r>
            <w:r w:rsidRPr="00E76FF8">
              <w:rPr>
                <w:rFonts w:ascii="Times New Roman" w:hAnsi="Times New Roman" w:cs="Times New Roman"/>
                <w:sz w:val="18"/>
                <w:szCs w:val="18"/>
              </w:rPr>
              <w:t>укутск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муниципальном округе</w:t>
            </w:r>
            <w:r w:rsidRPr="00E76FF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414374" w:rsidRDefault="00FA2397" w:rsidP="00FA23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374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бластной бюджет (далее - ОБ)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едеральный бюджет (далее - ФБ) 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224496" w:rsidRDefault="00FA2397" w:rsidP="00FA23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2397" w:rsidRPr="00224496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A2397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1E0B15" w:rsidTr="00FA2397">
        <w:trPr>
          <w:jc w:val="center"/>
        </w:trPr>
        <w:tc>
          <w:tcPr>
            <w:tcW w:w="3019" w:type="dxa"/>
            <w:gridSpan w:val="2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5" w:type="dxa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омплекс процессных мероприятий </w:t>
            </w: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 xml:space="preserve">«Укрепление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      </w:r>
          </w:p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5" w:type="dxa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«Участие в профилактике экстремизма, а </w:t>
            </w:r>
            <w:r w:rsidRPr="007937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также в минимизации и (или) ликвидации последствий проявлений экстремизма» </w:t>
            </w:r>
          </w:p>
        </w:tc>
        <w:tc>
          <w:tcPr>
            <w:tcW w:w="0" w:type="auto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  <w:p w:rsidR="00FA2397" w:rsidRPr="0079370D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FA2397" w:rsidRPr="006C6B0E" w:rsidTr="00FA2397">
        <w:trPr>
          <w:trHeight w:val="20"/>
          <w:jc w:val="center"/>
        </w:trPr>
        <w:tc>
          <w:tcPr>
            <w:tcW w:w="504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A2397" w:rsidRPr="0079370D" w:rsidRDefault="00FA2397" w:rsidP="00FA23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70D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A2397" w:rsidRPr="001E0B15" w:rsidRDefault="00FA2397" w:rsidP="00FA23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9F1EF4" w:rsidRDefault="009F1EF4" w:rsidP="00993675">
      <w:pPr>
        <w:pStyle w:val="ConsPlusNormal"/>
        <w:ind w:firstLine="0"/>
      </w:pPr>
    </w:p>
    <w:sectPr w:rsidR="009F1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Verdana" w:hAnsi="Verdana" w:cs="Verdana" w:hint="default"/>
      </w:rPr>
    </w:lvl>
  </w:abstractNum>
  <w:abstractNum w:abstractNumId="1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3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6">
    <w:nsid w:val="225E28C0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34CA1"/>
    <w:multiLevelType w:val="hybridMultilevel"/>
    <w:tmpl w:val="DB749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C668C"/>
    <w:multiLevelType w:val="hybridMultilevel"/>
    <w:tmpl w:val="E55CB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B615B"/>
    <w:multiLevelType w:val="hybridMultilevel"/>
    <w:tmpl w:val="8D8C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E235704"/>
    <w:multiLevelType w:val="hybridMultilevel"/>
    <w:tmpl w:val="BA3ADFD8"/>
    <w:lvl w:ilvl="0" w:tplc="1854B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EF4"/>
    <w:rsid w:val="0000363C"/>
    <w:rsid w:val="00072311"/>
    <w:rsid w:val="00076E5B"/>
    <w:rsid w:val="00081E18"/>
    <w:rsid w:val="000840BE"/>
    <w:rsid w:val="00090E49"/>
    <w:rsid w:val="000A4E9F"/>
    <w:rsid w:val="000D3D3D"/>
    <w:rsid w:val="001055B6"/>
    <w:rsid w:val="00123A73"/>
    <w:rsid w:val="00163057"/>
    <w:rsid w:val="001B478E"/>
    <w:rsid w:val="001C0C8E"/>
    <w:rsid w:val="001E3495"/>
    <w:rsid w:val="0020662B"/>
    <w:rsid w:val="00216E9E"/>
    <w:rsid w:val="002C25F4"/>
    <w:rsid w:val="002C30BE"/>
    <w:rsid w:val="002F322D"/>
    <w:rsid w:val="00305A65"/>
    <w:rsid w:val="00313B5F"/>
    <w:rsid w:val="00391990"/>
    <w:rsid w:val="003B6268"/>
    <w:rsid w:val="003C4AB6"/>
    <w:rsid w:val="003D294B"/>
    <w:rsid w:val="003D4305"/>
    <w:rsid w:val="0041233B"/>
    <w:rsid w:val="004C5DB5"/>
    <w:rsid w:val="005206A5"/>
    <w:rsid w:val="005D5AC4"/>
    <w:rsid w:val="005E4AE2"/>
    <w:rsid w:val="00606E75"/>
    <w:rsid w:val="0061198F"/>
    <w:rsid w:val="00616EE5"/>
    <w:rsid w:val="006C6B0E"/>
    <w:rsid w:val="006F2B9D"/>
    <w:rsid w:val="0079370D"/>
    <w:rsid w:val="007F2985"/>
    <w:rsid w:val="007F3B5E"/>
    <w:rsid w:val="00821A23"/>
    <w:rsid w:val="00822FE3"/>
    <w:rsid w:val="00833115"/>
    <w:rsid w:val="008361C4"/>
    <w:rsid w:val="00840544"/>
    <w:rsid w:val="00845ADC"/>
    <w:rsid w:val="008560BE"/>
    <w:rsid w:val="00864EEE"/>
    <w:rsid w:val="00866DE1"/>
    <w:rsid w:val="0088706E"/>
    <w:rsid w:val="008874D0"/>
    <w:rsid w:val="00936225"/>
    <w:rsid w:val="00992FBA"/>
    <w:rsid w:val="00993675"/>
    <w:rsid w:val="009D1423"/>
    <w:rsid w:val="009F1EF4"/>
    <w:rsid w:val="00A1199A"/>
    <w:rsid w:val="00AA28F6"/>
    <w:rsid w:val="00AD399B"/>
    <w:rsid w:val="00AE0A26"/>
    <w:rsid w:val="00B02C62"/>
    <w:rsid w:val="00B34B31"/>
    <w:rsid w:val="00B81661"/>
    <w:rsid w:val="00B92242"/>
    <w:rsid w:val="00BD5FA4"/>
    <w:rsid w:val="00BF0E30"/>
    <w:rsid w:val="00C661AB"/>
    <w:rsid w:val="00C720A7"/>
    <w:rsid w:val="00C82B7D"/>
    <w:rsid w:val="00CA5D0B"/>
    <w:rsid w:val="00D03931"/>
    <w:rsid w:val="00DB5404"/>
    <w:rsid w:val="00DB6707"/>
    <w:rsid w:val="00DE066A"/>
    <w:rsid w:val="00DE232E"/>
    <w:rsid w:val="00DF6CE0"/>
    <w:rsid w:val="00E11373"/>
    <w:rsid w:val="00E21B18"/>
    <w:rsid w:val="00E32829"/>
    <w:rsid w:val="00E35700"/>
    <w:rsid w:val="00E41B96"/>
    <w:rsid w:val="00E74386"/>
    <w:rsid w:val="00E76FF8"/>
    <w:rsid w:val="00EC7AAA"/>
    <w:rsid w:val="00ED4025"/>
    <w:rsid w:val="00ED41D5"/>
    <w:rsid w:val="00EE4D56"/>
    <w:rsid w:val="00F14885"/>
    <w:rsid w:val="00F33265"/>
    <w:rsid w:val="00F43A44"/>
    <w:rsid w:val="00F440FC"/>
    <w:rsid w:val="00F54AC3"/>
    <w:rsid w:val="00F64F3A"/>
    <w:rsid w:val="00F75696"/>
    <w:rsid w:val="00F859F9"/>
    <w:rsid w:val="00F93571"/>
    <w:rsid w:val="00F97700"/>
    <w:rsid w:val="00FA2397"/>
    <w:rsid w:val="00FE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0E8E6-580C-4E1D-924B-476DBD81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9F1EF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1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F1E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9F1E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F1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9F1EF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F1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F1EF4"/>
    <w:pPr>
      <w:ind w:left="720"/>
      <w:contextualSpacing/>
    </w:pPr>
  </w:style>
  <w:style w:type="paragraph" w:customStyle="1" w:styleId="s1">
    <w:name w:val="s_1"/>
    <w:basedOn w:val="a"/>
    <w:rsid w:val="003D294B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3D294B"/>
    <w:rPr>
      <w:color w:val="0000FF"/>
      <w:u w:val="single"/>
    </w:rPr>
  </w:style>
  <w:style w:type="character" w:styleId="a8">
    <w:name w:val="Emphasis"/>
    <w:basedOn w:val="a0"/>
    <w:uiPriority w:val="20"/>
    <w:qFormat/>
    <w:rsid w:val="003D294B"/>
    <w:rPr>
      <w:i/>
      <w:iCs/>
    </w:rPr>
  </w:style>
  <w:style w:type="character" w:customStyle="1" w:styleId="WW8Num2z0">
    <w:name w:val="WW8Num2z0"/>
    <w:rsid w:val="001B4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6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2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0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1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www.consultant.ru/document/cons_doc_LAW_37867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5DBB0C3448BE632BD264EA665F784E1EDDC77972B53968E2E5A09DD48635F447C6EC745302797B88EDA821AExED9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www.consultant.ru/document/cons_doc_LAW_44571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www.consultant.ru/document/cons_doc_LAW_588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11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Admin</cp:lastModifiedBy>
  <cp:revision>23</cp:revision>
  <dcterms:created xsi:type="dcterms:W3CDTF">2025-10-16T06:44:00Z</dcterms:created>
  <dcterms:modified xsi:type="dcterms:W3CDTF">2025-10-22T15:42:00Z</dcterms:modified>
</cp:coreProperties>
</file>